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572" w:rsidRPr="007B6572" w:rsidRDefault="007B6572" w:rsidP="007B6572">
      <w:pPr>
        <w:widowControl/>
        <w:tabs>
          <w:tab w:val="left" w:pos="1620"/>
          <w:tab w:val="center" w:pos="4473"/>
        </w:tabs>
        <w:spacing w:before="156" w:line="560" w:lineRule="atLeast"/>
        <w:jc w:val="center"/>
        <w:rPr>
          <w:b/>
          <w:sz w:val="44"/>
          <w:szCs w:val="44"/>
        </w:rPr>
      </w:pPr>
      <w:r w:rsidRPr="007B6572">
        <w:rPr>
          <w:rFonts w:ascii="Times New Roman" w:eastAsia="方正仿宋简体" w:hAnsi="Times New Roman" w:cs="宋体" w:hint="eastAsia"/>
          <w:b/>
          <w:color w:val="333333"/>
          <w:kern w:val="0"/>
          <w:sz w:val="32"/>
          <w:szCs w:val="24"/>
        </w:rPr>
        <w:t>西南交通大学土木工程学院实验室安全与卫生管理制度</w:t>
      </w:r>
    </w:p>
    <w:p w:rsidR="007B6572" w:rsidRPr="007B6572" w:rsidRDefault="007B6572" w:rsidP="007B6572">
      <w:pPr>
        <w:widowControl/>
        <w:spacing w:beforeLines="100" w:before="312" w:line="560" w:lineRule="exact"/>
        <w:ind w:firstLineChars="200" w:firstLine="480"/>
        <w:jc w:val="left"/>
        <w:rPr>
          <w:rFonts w:ascii="Times New Roman" w:eastAsia="方正仿宋简体" w:hAnsi="Times New Roman" w:cs="宋体"/>
          <w:color w:val="333333"/>
          <w:kern w:val="0"/>
          <w:sz w:val="24"/>
          <w:szCs w:val="24"/>
        </w:rPr>
      </w:pPr>
      <w:r w:rsidRPr="007B6572">
        <w:rPr>
          <w:rFonts w:ascii="Times New Roman" w:eastAsia="方正仿宋简体" w:hAnsi="Times New Roman" w:cs="宋体" w:hint="eastAsia"/>
          <w:color w:val="333333"/>
          <w:kern w:val="0"/>
          <w:sz w:val="24"/>
          <w:szCs w:val="24"/>
        </w:rPr>
        <w:t>一、实验室的安全工作、环境保护工作、消防工作是关系到人身和财产安全的头等大事。</w:t>
      </w:r>
      <w:r w:rsidR="00910D26">
        <w:rPr>
          <w:rFonts w:ascii="Times New Roman" w:eastAsia="方正仿宋简体" w:hAnsi="Times New Roman" w:cs="宋体" w:hint="eastAsia"/>
          <w:color w:val="333333"/>
          <w:kern w:val="0"/>
          <w:sz w:val="24"/>
          <w:szCs w:val="24"/>
        </w:rPr>
        <w:t>实验室</w:t>
      </w:r>
      <w:r w:rsidRPr="007B6572">
        <w:rPr>
          <w:rFonts w:ascii="Times New Roman" w:eastAsia="方正仿宋简体" w:hAnsi="Times New Roman" w:cs="宋体" w:hint="eastAsia"/>
          <w:color w:val="333333"/>
          <w:kern w:val="0"/>
          <w:sz w:val="24"/>
          <w:szCs w:val="24"/>
        </w:rPr>
        <w:t>领导要经常对</w:t>
      </w:r>
      <w:r w:rsidR="00910D26">
        <w:rPr>
          <w:rFonts w:ascii="Times New Roman" w:eastAsia="方正仿宋简体" w:hAnsi="Times New Roman" w:cs="宋体" w:hint="eastAsia"/>
          <w:color w:val="333333"/>
          <w:kern w:val="0"/>
          <w:sz w:val="24"/>
          <w:szCs w:val="24"/>
        </w:rPr>
        <w:t>工作人员及在实验室工作师生</w:t>
      </w:r>
      <w:r w:rsidRPr="007B6572">
        <w:rPr>
          <w:rFonts w:ascii="Times New Roman" w:eastAsia="方正仿宋简体" w:hAnsi="Times New Roman" w:cs="宋体" w:hint="eastAsia"/>
          <w:color w:val="333333"/>
          <w:kern w:val="0"/>
          <w:sz w:val="24"/>
          <w:szCs w:val="24"/>
        </w:rPr>
        <w:t>进行安全知识的教育，坚持“安全第一，预防为主”和“谁主管谁负责”的原则实施管理，学</w:t>
      </w:r>
      <w:r w:rsidR="00910D26">
        <w:rPr>
          <w:rFonts w:ascii="Times New Roman" w:eastAsia="方正仿宋简体" w:hAnsi="Times New Roman" w:cs="宋体" w:hint="eastAsia"/>
          <w:color w:val="333333"/>
          <w:kern w:val="0"/>
          <w:sz w:val="24"/>
          <w:szCs w:val="24"/>
        </w:rPr>
        <w:t>院</w:t>
      </w:r>
      <w:r w:rsidRPr="007B6572">
        <w:rPr>
          <w:rFonts w:ascii="Times New Roman" w:eastAsia="方正仿宋简体" w:hAnsi="Times New Roman" w:cs="宋体" w:hint="eastAsia"/>
          <w:color w:val="333333"/>
          <w:kern w:val="0"/>
          <w:sz w:val="24"/>
          <w:szCs w:val="24"/>
        </w:rPr>
        <w:t>每</w:t>
      </w:r>
      <w:r w:rsidR="00910D26">
        <w:rPr>
          <w:rFonts w:ascii="Times New Roman" w:eastAsia="方正仿宋简体" w:hAnsi="Times New Roman" w:cs="宋体" w:hint="eastAsia"/>
          <w:color w:val="333333"/>
          <w:kern w:val="0"/>
          <w:sz w:val="24"/>
          <w:szCs w:val="24"/>
        </w:rPr>
        <w:t>月</w:t>
      </w:r>
      <w:r w:rsidRPr="007B6572">
        <w:rPr>
          <w:rFonts w:ascii="Times New Roman" w:eastAsia="方正仿宋简体" w:hAnsi="Times New Roman" w:cs="宋体" w:hint="eastAsia"/>
          <w:color w:val="333333"/>
          <w:kern w:val="0"/>
          <w:sz w:val="24"/>
          <w:szCs w:val="24"/>
        </w:rPr>
        <w:t>对实验室的安全管理工作情况进行</w:t>
      </w:r>
      <w:r w:rsidR="00910D26">
        <w:rPr>
          <w:rFonts w:ascii="Times New Roman" w:eastAsia="方正仿宋简体" w:hAnsi="Times New Roman" w:cs="宋体" w:hint="eastAsia"/>
          <w:color w:val="333333"/>
          <w:kern w:val="0"/>
          <w:sz w:val="24"/>
          <w:szCs w:val="24"/>
        </w:rPr>
        <w:t>一</w:t>
      </w:r>
      <w:r w:rsidRPr="007B6572">
        <w:rPr>
          <w:rFonts w:ascii="Times New Roman" w:eastAsia="方正仿宋简体" w:hAnsi="Times New Roman" w:cs="宋体" w:hint="eastAsia"/>
          <w:color w:val="333333"/>
          <w:kern w:val="0"/>
          <w:sz w:val="24"/>
          <w:szCs w:val="24"/>
        </w:rPr>
        <w:t>次检查。</w:t>
      </w:r>
    </w:p>
    <w:p w:rsidR="007B6572" w:rsidRPr="007B6572" w:rsidRDefault="007B6572" w:rsidP="007B6572">
      <w:pPr>
        <w:widowControl/>
        <w:spacing w:line="560" w:lineRule="exact"/>
        <w:ind w:firstLineChars="200" w:firstLine="480"/>
        <w:jc w:val="left"/>
        <w:rPr>
          <w:rFonts w:ascii="Times New Roman" w:eastAsia="方正仿宋简体" w:hAnsi="Times New Roman" w:cs="宋体"/>
          <w:color w:val="333333"/>
          <w:kern w:val="0"/>
          <w:sz w:val="24"/>
          <w:szCs w:val="24"/>
        </w:rPr>
      </w:pPr>
      <w:r w:rsidRPr="007B6572">
        <w:rPr>
          <w:rFonts w:ascii="Times New Roman" w:eastAsia="方正仿宋简体" w:hAnsi="Times New Roman" w:cs="宋体" w:hint="eastAsia"/>
          <w:color w:val="333333"/>
          <w:kern w:val="0"/>
          <w:sz w:val="24"/>
          <w:szCs w:val="24"/>
        </w:rPr>
        <w:t>二、实验室安全员具体</w:t>
      </w:r>
      <w:bookmarkStart w:id="0" w:name="_GoBack"/>
      <w:bookmarkEnd w:id="0"/>
      <w:r w:rsidRPr="007B6572">
        <w:rPr>
          <w:rFonts w:ascii="Times New Roman" w:eastAsia="方正仿宋简体" w:hAnsi="Times New Roman" w:cs="宋体" w:hint="eastAsia"/>
          <w:color w:val="333333"/>
          <w:kern w:val="0"/>
          <w:sz w:val="24"/>
          <w:szCs w:val="24"/>
        </w:rPr>
        <w:t>负责安全管理与检查工作。对不符合规定的操作或不利于安全的因素进行监督，有权叫停终止有碍安全的实验操作以及一切发生在实验室内的危及师生生命和财产安全的活动。各级</w:t>
      </w:r>
      <w:r w:rsidR="00910D26">
        <w:rPr>
          <w:rFonts w:ascii="Times New Roman" w:eastAsia="方正仿宋简体" w:hAnsi="Times New Roman" w:cs="宋体" w:hint="eastAsia"/>
          <w:color w:val="333333"/>
          <w:kern w:val="0"/>
          <w:sz w:val="24"/>
          <w:szCs w:val="24"/>
        </w:rPr>
        <w:t>部门应当</w:t>
      </w:r>
      <w:r w:rsidRPr="007B6572">
        <w:rPr>
          <w:rFonts w:ascii="Times New Roman" w:eastAsia="方正仿宋简体" w:hAnsi="Times New Roman" w:cs="宋体" w:hint="eastAsia"/>
          <w:color w:val="333333"/>
          <w:kern w:val="0"/>
          <w:sz w:val="24"/>
          <w:szCs w:val="24"/>
        </w:rPr>
        <w:t>支持</w:t>
      </w:r>
      <w:r w:rsidR="00910D26">
        <w:rPr>
          <w:rFonts w:ascii="Times New Roman" w:eastAsia="方正仿宋简体" w:hAnsi="Times New Roman" w:cs="宋体" w:hint="eastAsia"/>
          <w:color w:val="333333"/>
          <w:kern w:val="0"/>
          <w:sz w:val="24"/>
          <w:szCs w:val="24"/>
        </w:rPr>
        <w:t>安全</w:t>
      </w:r>
      <w:r w:rsidRPr="007B6572">
        <w:rPr>
          <w:rFonts w:ascii="Times New Roman" w:eastAsia="方正仿宋简体" w:hAnsi="Times New Roman" w:cs="宋体" w:hint="eastAsia"/>
          <w:color w:val="333333"/>
          <w:kern w:val="0"/>
          <w:sz w:val="24"/>
          <w:szCs w:val="24"/>
        </w:rPr>
        <w:t>员工作。</w:t>
      </w:r>
    </w:p>
    <w:p w:rsidR="007B6572" w:rsidRPr="007B6572" w:rsidRDefault="007B6572" w:rsidP="007B6572">
      <w:pPr>
        <w:widowControl/>
        <w:spacing w:line="560" w:lineRule="exact"/>
        <w:ind w:firstLineChars="200" w:firstLine="480"/>
        <w:jc w:val="left"/>
        <w:rPr>
          <w:rFonts w:ascii="Times New Roman" w:eastAsia="方正仿宋简体" w:hAnsi="Times New Roman" w:cs="宋体"/>
          <w:color w:val="333333"/>
          <w:kern w:val="0"/>
          <w:sz w:val="24"/>
          <w:szCs w:val="24"/>
        </w:rPr>
      </w:pPr>
      <w:r w:rsidRPr="007B6572">
        <w:rPr>
          <w:rFonts w:ascii="Times New Roman" w:eastAsia="方正仿宋简体" w:hAnsi="Times New Roman" w:cs="宋体" w:hint="eastAsia"/>
          <w:color w:val="333333"/>
          <w:kern w:val="0"/>
          <w:sz w:val="24"/>
          <w:szCs w:val="24"/>
        </w:rPr>
        <w:t>三、实验室以及仪器保管室应根据各自特点，制定出具体要求和措施，并张挂在明显地方，严格贯彻执行。每逢重大节假日要进行安全检查，发现问题及时纠正。</w:t>
      </w:r>
    </w:p>
    <w:p w:rsidR="007B6572" w:rsidRPr="007B6572" w:rsidRDefault="007B6572" w:rsidP="007B6572">
      <w:pPr>
        <w:widowControl/>
        <w:spacing w:line="560" w:lineRule="exact"/>
        <w:ind w:firstLineChars="200" w:firstLine="480"/>
        <w:jc w:val="left"/>
        <w:rPr>
          <w:rFonts w:ascii="Times New Roman" w:eastAsia="方正仿宋简体" w:hAnsi="Times New Roman" w:cs="宋体"/>
          <w:color w:val="333333"/>
          <w:kern w:val="0"/>
          <w:sz w:val="24"/>
          <w:szCs w:val="24"/>
        </w:rPr>
      </w:pPr>
      <w:r w:rsidRPr="007B6572">
        <w:rPr>
          <w:rFonts w:ascii="Times New Roman" w:eastAsia="方正仿宋简体" w:hAnsi="Times New Roman" w:cs="宋体" w:hint="eastAsia"/>
          <w:color w:val="333333"/>
          <w:kern w:val="0"/>
          <w:sz w:val="24"/>
          <w:szCs w:val="24"/>
        </w:rPr>
        <w:t>五、对易燃、易爆和剧毒等危险品，要按规定设专用</w:t>
      </w:r>
      <w:proofErr w:type="gramStart"/>
      <w:r w:rsidRPr="007B6572">
        <w:rPr>
          <w:rFonts w:ascii="Times New Roman" w:eastAsia="方正仿宋简体" w:hAnsi="Times New Roman" w:cs="宋体" w:hint="eastAsia"/>
          <w:color w:val="333333"/>
          <w:kern w:val="0"/>
          <w:sz w:val="24"/>
          <w:szCs w:val="24"/>
        </w:rPr>
        <w:t>库房或储物</w:t>
      </w:r>
      <w:proofErr w:type="gramEnd"/>
      <w:r w:rsidRPr="007B6572">
        <w:rPr>
          <w:rFonts w:ascii="Times New Roman" w:eastAsia="方正仿宋简体" w:hAnsi="Times New Roman" w:cs="宋体" w:hint="eastAsia"/>
          <w:color w:val="333333"/>
          <w:kern w:val="0"/>
          <w:sz w:val="24"/>
          <w:szCs w:val="24"/>
        </w:rPr>
        <w:t>柜存放，并制定专人，双人双锁，妥善保管。实验结束后，危险物品剩余部分必须立即清点归还，并做好详细记录。</w:t>
      </w:r>
    </w:p>
    <w:p w:rsidR="007B6572" w:rsidRPr="007B6572" w:rsidRDefault="007B6572" w:rsidP="007B6572">
      <w:pPr>
        <w:widowControl/>
        <w:spacing w:line="560" w:lineRule="exact"/>
        <w:ind w:firstLineChars="200" w:firstLine="480"/>
        <w:jc w:val="left"/>
        <w:rPr>
          <w:rFonts w:ascii="Times New Roman" w:eastAsia="方正仿宋简体" w:hAnsi="Times New Roman" w:cs="宋体"/>
          <w:color w:val="333333"/>
          <w:kern w:val="0"/>
          <w:sz w:val="24"/>
          <w:szCs w:val="24"/>
        </w:rPr>
      </w:pPr>
      <w:r w:rsidRPr="007B6572">
        <w:rPr>
          <w:rFonts w:ascii="Times New Roman" w:eastAsia="方正仿宋简体" w:hAnsi="Times New Roman" w:cs="宋体" w:hint="eastAsia"/>
          <w:color w:val="333333"/>
          <w:kern w:val="0"/>
          <w:sz w:val="24"/>
          <w:szCs w:val="24"/>
        </w:rPr>
        <w:t>七、电器设备和电源线路必须按规定装设，禁止超负荷用电。不准乱拉乱接电线。</w:t>
      </w:r>
    </w:p>
    <w:p w:rsidR="007B6572" w:rsidRPr="007B6572" w:rsidRDefault="007B6572" w:rsidP="007B6572">
      <w:pPr>
        <w:widowControl/>
        <w:spacing w:line="560" w:lineRule="exact"/>
        <w:ind w:firstLineChars="200" w:firstLine="480"/>
        <w:jc w:val="left"/>
        <w:rPr>
          <w:rFonts w:ascii="Times New Roman" w:eastAsia="方正仿宋简体" w:hAnsi="Times New Roman" w:cs="宋体"/>
          <w:color w:val="333333"/>
          <w:kern w:val="0"/>
          <w:sz w:val="24"/>
          <w:szCs w:val="24"/>
        </w:rPr>
      </w:pPr>
      <w:r w:rsidRPr="007B6572">
        <w:rPr>
          <w:rFonts w:ascii="Times New Roman" w:eastAsia="方正仿宋简体" w:hAnsi="Times New Roman" w:cs="宋体" w:hint="eastAsia"/>
          <w:color w:val="333333"/>
          <w:kern w:val="0"/>
          <w:sz w:val="24"/>
          <w:szCs w:val="24"/>
        </w:rPr>
        <w:t>八、有接地要求的仪器必须按规定接地，定期检查线路，测量接地电阻，实验室的安全用电用水工作及其闸阀启闭等由实验员负责。</w:t>
      </w:r>
    </w:p>
    <w:p w:rsidR="007B6572" w:rsidRPr="007B6572" w:rsidRDefault="007B6572" w:rsidP="007B6572">
      <w:pPr>
        <w:widowControl/>
        <w:spacing w:line="560" w:lineRule="exact"/>
        <w:ind w:firstLineChars="200" w:firstLine="480"/>
        <w:jc w:val="left"/>
        <w:rPr>
          <w:rFonts w:ascii="Times New Roman" w:eastAsia="方正仿宋简体" w:hAnsi="Times New Roman" w:cs="宋体"/>
          <w:color w:val="333333"/>
          <w:kern w:val="0"/>
          <w:sz w:val="24"/>
          <w:szCs w:val="24"/>
        </w:rPr>
      </w:pPr>
      <w:r w:rsidRPr="007B6572">
        <w:rPr>
          <w:rFonts w:ascii="Times New Roman" w:eastAsia="方正仿宋简体" w:hAnsi="Times New Roman" w:cs="宋体" w:hint="eastAsia"/>
          <w:color w:val="333333"/>
          <w:kern w:val="0"/>
          <w:sz w:val="24"/>
          <w:szCs w:val="24"/>
        </w:rPr>
        <w:t>九、实验室内不得明火取暖，严禁抽烟。必须使用明火实验的场所，必须经保卫部门批准后，才能使用，有违反者，实验室工作人员有权制止。</w:t>
      </w:r>
    </w:p>
    <w:p w:rsidR="007B6572" w:rsidRPr="007B6572" w:rsidRDefault="007B6572" w:rsidP="007B6572">
      <w:pPr>
        <w:widowControl/>
        <w:spacing w:line="560" w:lineRule="exact"/>
        <w:ind w:firstLineChars="200" w:firstLine="480"/>
        <w:jc w:val="left"/>
        <w:rPr>
          <w:rFonts w:ascii="Times New Roman" w:eastAsia="方正仿宋简体" w:hAnsi="Times New Roman" w:cs="宋体"/>
          <w:color w:val="333333"/>
          <w:kern w:val="0"/>
          <w:sz w:val="24"/>
          <w:szCs w:val="24"/>
        </w:rPr>
      </w:pPr>
      <w:r w:rsidRPr="007B6572">
        <w:rPr>
          <w:rFonts w:ascii="Times New Roman" w:eastAsia="方正仿宋简体" w:hAnsi="Times New Roman" w:cs="宋体" w:hint="eastAsia"/>
          <w:color w:val="333333"/>
          <w:kern w:val="0"/>
          <w:sz w:val="24"/>
          <w:szCs w:val="24"/>
        </w:rPr>
        <w:t>十、对违反操作要求，玩忽职守，忽视安全而造成火灾、被盗、污染、中毒、人身重大损伤，精密、贵重仪器和大型设备损坏等重大事故，实验室要保护好现场，立即向学校报告。学校有关部门要及时对事故作严肃处理出，追究有关人员</w:t>
      </w:r>
      <w:r w:rsidRPr="007B6572">
        <w:rPr>
          <w:rFonts w:ascii="Times New Roman" w:eastAsia="方正仿宋简体" w:hAnsi="Times New Roman" w:cs="宋体" w:hint="eastAsia"/>
          <w:color w:val="333333"/>
          <w:kern w:val="0"/>
          <w:sz w:val="24"/>
          <w:szCs w:val="24"/>
        </w:rPr>
        <w:lastRenderedPageBreak/>
        <w:t>责任。构成犯罪的报公安机关处理。对隐瞒不报或缩小、扩大事故真相者，应予以从严处理。</w:t>
      </w:r>
    </w:p>
    <w:p w:rsidR="007B6572" w:rsidRPr="007B6572" w:rsidRDefault="007B6572" w:rsidP="007B6572">
      <w:pPr>
        <w:widowControl/>
        <w:spacing w:line="560" w:lineRule="exact"/>
        <w:ind w:firstLineChars="200" w:firstLine="480"/>
        <w:jc w:val="left"/>
        <w:rPr>
          <w:rFonts w:ascii="Times New Roman" w:eastAsia="方正仿宋简体" w:hAnsi="Times New Roman" w:cs="宋体"/>
          <w:color w:val="333333"/>
          <w:kern w:val="0"/>
          <w:sz w:val="24"/>
          <w:szCs w:val="24"/>
        </w:rPr>
      </w:pPr>
      <w:r w:rsidRPr="007B6572">
        <w:rPr>
          <w:rFonts w:ascii="Times New Roman" w:eastAsia="方正仿宋简体" w:hAnsi="Times New Roman" w:cs="宋体" w:hint="eastAsia"/>
          <w:color w:val="333333"/>
          <w:kern w:val="0"/>
          <w:sz w:val="24"/>
          <w:szCs w:val="24"/>
        </w:rPr>
        <w:t>十二、对违反本条例或不顾国家有关规定自行其是的群体或个人，学</w:t>
      </w:r>
      <w:r w:rsidR="00910D26">
        <w:rPr>
          <w:rFonts w:ascii="Times New Roman" w:eastAsia="方正仿宋简体" w:hAnsi="Times New Roman" w:cs="宋体" w:hint="eastAsia"/>
          <w:color w:val="333333"/>
          <w:kern w:val="0"/>
          <w:sz w:val="24"/>
          <w:szCs w:val="24"/>
        </w:rPr>
        <w:t>院</w:t>
      </w:r>
      <w:r w:rsidRPr="007B6572">
        <w:rPr>
          <w:rFonts w:ascii="Times New Roman" w:eastAsia="方正仿宋简体" w:hAnsi="Times New Roman" w:cs="宋体" w:hint="eastAsia"/>
          <w:color w:val="333333"/>
          <w:kern w:val="0"/>
          <w:sz w:val="24"/>
          <w:szCs w:val="24"/>
        </w:rPr>
        <w:t>有权停止其实验和作业，并</w:t>
      </w:r>
      <w:proofErr w:type="gramStart"/>
      <w:r w:rsidRPr="007B6572">
        <w:rPr>
          <w:rFonts w:ascii="Times New Roman" w:eastAsia="方正仿宋简体" w:hAnsi="Times New Roman" w:cs="宋体" w:hint="eastAsia"/>
          <w:color w:val="333333"/>
          <w:kern w:val="0"/>
          <w:sz w:val="24"/>
          <w:szCs w:val="24"/>
        </w:rPr>
        <w:t>作出</w:t>
      </w:r>
      <w:proofErr w:type="gramEnd"/>
      <w:r w:rsidRPr="007B6572">
        <w:rPr>
          <w:rFonts w:ascii="Times New Roman" w:eastAsia="方正仿宋简体" w:hAnsi="Times New Roman" w:cs="宋体" w:hint="eastAsia"/>
          <w:color w:val="333333"/>
          <w:kern w:val="0"/>
          <w:sz w:val="24"/>
          <w:szCs w:val="24"/>
        </w:rPr>
        <w:t>限期整顿和改造的决定。凡是被勒令整顿、改造的实验室（装备），在采取相应措施并经上级有关部门测试合格后，方可重新工作。</w:t>
      </w:r>
    </w:p>
    <w:p w:rsidR="007B6572" w:rsidRPr="007B6572" w:rsidRDefault="007B6572" w:rsidP="007B6572">
      <w:pPr>
        <w:widowControl/>
        <w:spacing w:line="560" w:lineRule="exact"/>
        <w:ind w:firstLineChars="200" w:firstLine="480"/>
        <w:jc w:val="left"/>
        <w:rPr>
          <w:rFonts w:ascii="Times New Roman" w:eastAsia="方正仿宋简体" w:hAnsi="Times New Roman" w:cs="宋体"/>
          <w:color w:val="333333"/>
          <w:kern w:val="0"/>
          <w:sz w:val="24"/>
          <w:szCs w:val="24"/>
        </w:rPr>
      </w:pPr>
      <w:r w:rsidRPr="007B6572">
        <w:rPr>
          <w:rFonts w:ascii="Times New Roman" w:eastAsia="方正仿宋简体" w:hAnsi="Times New Roman" w:cs="宋体" w:hint="eastAsia"/>
          <w:color w:val="333333"/>
          <w:kern w:val="0"/>
          <w:sz w:val="24"/>
          <w:szCs w:val="24"/>
        </w:rPr>
        <w:t>十三、健全安全规章制度，完备安全防范措施，各种安全设施不准任何人以任何借口借用挪用，要定期检查，若发现问题，要及时采取补救措施。</w:t>
      </w:r>
    </w:p>
    <w:p w:rsidR="007B6572" w:rsidRPr="007B6572" w:rsidRDefault="007B6572" w:rsidP="00910D26">
      <w:pPr>
        <w:widowControl/>
        <w:spacing w:line="560" w:lineRule="exact"/>
        <w:ind w:firstLineChars="200" w:firstLine="480"/>
        <w:jc w:val="left"/>
        <w:rPr>
          <w:rFonts w:ascii="Times New Roman" w:eastAsia="方正仿宋简体" w:hAnsi="Times New Roman" w:cs="宋体"/>
          <w:color w:val="333333"/>
          <w:kern w:val="0"/>
          <w:sz w:val="24"/>
          <w:szCs w:val="24"/>
        </w:rPr>
      </w:pPr>
      <w:r w:rsidRPr="007B6572">
        <w:rPr>
          <w:rFonts w:ascii="Times New Roman" w:eastAsia="方正仿宋简体" w:hAnsi="Times New Roman" w:cs="宋体" w:hint="eastAsia"/>
          <w:color w:val="333333"/>
          <w:kern w:val="0"/>
          <w:sz w:val="24"/>
          <w:szCs w:val="24"/>
        </w:rPr>
        <w:t>十四、实验室工作人员，应做好本室的文明建设、清洁卫生工作。实验仪器设备应布局合理、摆放整齐，学校定期对实验室卫生工作进行检查，督促相关人员采取措施，保持良好的实验环境。实验室的桌面、墙面、地面、门窗和设备应无积灰、蛛网及杂物。</w:t>
      </w:r>
    </w:p>
    <w:sectPr w:rsidR="007B6572" w:rsidRPr="007B6572" w:rsidSect="003419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477" w:rsidRDefault="007A4477" w:rsidP="001F65D9">
      <w:r>
        <w:separator/>
      </w:r>
    </w:p>
  </w:endnote>
  <w:endnote w:type="continuationSeparator" w:id="0">
    <w:p w:rsidR="007A4477" w:rsidRDefault="007A4477" w:rsidP="001F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477" w:rsidRDefault="007A4477" w:rsidP="001F65D9">
      <w:r>
        <w:separator/>
      </w:r>
    </w:p>
  </w:footnote>
  <w:footnote w:type="continuationSeparator" w:id="0">
    <w:p w:rsidR="007A4477" w:rsidRDefault="007A4477" w:rsidP="001F6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A687C"/>
    <w:rsid w:val="0004092D"/>
    <w:rsid w:val="000B6241"/>
    <w:rsid w:val="001F65D9"/>
    <w:rsid w:val="003419C2"/>
    <w:rsid w:val="003D1760"/>
    <w:rsid w:val="003F124F"/>
    <w:rsid w:val="004130D4"/>
    <w:rsid w:val="0050264E"/>
    <w:rsid w:val="00535DEB"/>
    <w:rsid w:val="0067378B"/>
    <w:rsid w:val="006A687C"/>
    <w:rsid w:val="00767651"/>
    <w:rsid w:val="00793A58"/>
    <w:rsid w:val="007A4477"/>
    <w:rsid w:val="007B6572"/>
    <w:rsid w:val="008B0EFD"/>
    <w:rsid w:val="008F567D"/>
    <w:rsid w:val="00910D26"/>
    <w:rsid w:val="0092663F"/>
    <w:rsid w:val="00932713"/>
    <w:rsid w:val="00AE3821"/>
    <w:rsid w:val="00BB5C43"/>
    <w:rsid w:val="00C43954"/>
    <w:rsid w:val="00DF3A6F"/>
    <w:rsid w:val="00EF31F9"/>
    <w:rsid w:val="00F05099"/>
    <w:rsid w:val="00F609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5D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65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F65D9"/>
    <w:rPr>
      <w:sz w:val="18"/>
      <w:szCs w:val="18"/>
    </w:rPr>
  </w:style>
  <w:style w:type="paragraph" w:styleId="a4">
    <w:name w:val="footer"/>
    <w:basedOn w:val="a"/>
    <w:link w:val="Char0"/>
    <w:uiPriority w:val="99"/>
    <w:unhideWhenUsed/>
    <w:rsid w:val="001F65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F65D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148</Words>
  <Characters>846</Characters>
  <Application>Microsoft Office Word</Application>
  <DocSecurity>0</DocSecurity>
  <Lines>7</Lines>
  <Paragraphs>1</Paragraphs>
  <ScaleCrop>false</ScaleCrop>
  <Company>Lenovo</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LinXiao</dc:creator>
  <cp:lastModifiedBy>LinXiao</cp:lastModifiedBy>
  <cp:revision>20</cp:revision>
  <dcterms:created xsi:type="dcterms:W3CDTF">2017-09-20T01:01:00Z</dcterms:created>
  <dcterms:modified xsi:type="dcterms:W3CDTF">2017-10-10T07:41:00Z</dcterms:modified>
</cp:coreProperties>
</file>