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土木工程学院关于2019-2020学年第2学期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认识实习的工作安排</w:t>
      </w:r>
    </w:p>
    <w:p/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实习时间：</w:t>
      </w:r>
      <w:r>
        <w:rPr>
          <w:rFonts w:ascii="Times New Roman" w:hAnsi="Times New Roman" w:eastAsia="宋体" w:cs="Times New Roman"/>
          <w:sz w:val="24"/>
          <w:szCs w:val="24"/>
        </w:rPr>
        <w:t>2020年7月</w:t>
      </w:r>
      <w:r>
        <w:rPr>
          <w:rFonts w:hint="eastAsia" w:ascii="Times New Roman" w:hAnsi="Times New Roman" w:eastAsia="宋体" w:cs="Times New Roman"/>
          <w:sz w:val="24"/>
          <w:szCs w:val="24"/>
        </w:rPr>
        <w:t>6</w:t>
      </w:r>
      <w:r>
        <w:rPr>
          <w:rFonts w:ascii="Times New Roman" w:hAnsi="Times New Roman" w:eastAsia="宋体" w:cs="Times New Roman"/>
          <w:sz w:val="24"/>
          <w:szCs w:val="24"/>
        </w:rPr>
        <w:t>日~7月</w:t>
      </w:r>
      <w:r>
        <w:rPr>
          <w:rFonts w:hint="eastAsia" w:ascii="Times New Roman" w:hAnsi="Times New Roman" w:eastAsia="宋体" w:cs="Times New Roman"/>
          <w:sz w:val="24"/>
          <w:szCs w:val="24"/>
        </w:rPr>
        <w:t>11</w:t>
      </w:r>
      <w:r>
        <w:rPr>
          <w:rFonts w:ascii="Times New Roman" w:hAnsi="Times New Roman" w:eastAsia="宋体" w:cs="Times New Roman"/>
          <w:sz w:val="24"/>
          <w:szCs w:val="24"/>
        </w:rPr>
        <w:t>日</w:t>
      </w: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实习形式：慕课学习与专业讲座</w:t>
      </w: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具体安排：</w:t>
      </w: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1、慕课学习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参与认识实习的学生于</w:t>
      </w:r>
      <w:r>
        <w:rPr>
          <w:rFonts w:ascii="Times New Roman" w:hAnsi="Times New Roman" w:eastAsia="宋体" w:cs="Times New Roman"/>
          <w:sz w:val="24"/>
          <w:szCs w:val="24"/>
        </w:rPr>
        <w:t>2020年7月</w:t>
      </w:r>
      <w:r>
        <w:rPr>
          <w:rFonts w:hint="eastAsia" w:ascii="Times New Roman" w:hAnsi="Times New Roman" w:eastAsia="宋体" w:cs="Times New Roman"/>
          <w:sz w:val="24"/>
          <w:szCs w:val="24"/>
        </w:rPr>
        <w:t>6</w:t>
      </w:r>
      <w:r>
        <w:rPr>
          <w:rFonts w:ascii="Times New Roman" w:hAnsi="Times New Roman" w:eastAsia="宋体" w:cs="Times New Roman"/>
          <w:sz w:val="24"/>
          <w:szCs w:val="24"/>
        </w:rPr>
        <w:t>日~7月</w:t>
      </w:r>
      <w:r>
        <w:rPr>
          <w:rFonts w:hint="eastAsia" w:ascii="Times New Roman" w:hAnsi="Times New Roman" w:eastAsia="宋体" w:cs="Times New Roman"/>
          <w:sz w:val="24"/>
          <w:szCs w:val="24"/>
        </w:rPr>
        <w:t>17</w:t>
      </w:r>
      <w:r>
        <w:rPr>
          <w:rFonts w:ascii="Times New Roman" w:hAnsi="Times New Roman" w:eastAsia="宋体" w:cs="Times New Roman"/>
          <w:sz w:val="24"/>
          <w:szCs w:val="24"/>
        </w:rPr>
        <w:t>日</w:t>
      </w:r>
      <w:r>
        <w:rPr>
          <w:rFonts w:hint="eastAsia" w:ascii="Times New Roman" w:hAnsi="Times New Roman" w:eastAsia="宋体" w:cs="Times New Roman"/>
          <w:sz w:val="24"/>
          <w:szCs w:val="24"/>
        </w:rPr>
        <w:t>完成中国大学</w:t>
      </w:r>
      <w:r>
        <w:rPr>
          <w:rFonts w:ascii="Times New Roman" w:hAnsi="Times New Roman" w:eastAsia="宋体" w:cs="Times New Roman"/>
          <w:sz w:val="24"/>
          <w:szCs w:val="24"/>
        </w:rPr>
        <w:t>MOOC《土木工程概论》国家在线精品课程指定内容的学习，网址：https://www.icourse163.org/learn/SHU-1001970009。学习章节如下：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第一章</w:t>
      </w:r>
      <w:r>
        <w:rPr>
          <w:rFonts w:ascii="Times New Roman" w:hAnsi="Times New Roman" w:eastAsia="宋体" w:cs="Times New Roman"/>
          <w:sz w:val="24"/>
          <w:szCs w:val="24"/>
        </w:rPr>
        <w:t xml:space="preserve"> 绪论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第二章</w:t>
      </w:r>
      <w:r>
        <w:rPr>
          <w:rFonts w:ascii="Times New Roman" w:hAnsi="Times New Roman" w:eastAsia="宋体" w:cs="Times New Roman"/>
          <w:sz w:val="24"/>
          <w:szCs w:val="24"/>
        </w:rPr>
        <w:t xml:space="preserve"> 土木工程材料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第十章</w:t>
      </w:r>
      <w:r>
        <w:rPr>
          <w:rFonts w:ascii="Times New Roman" w:hAnsi="Times New Roman" w:eastAsia="宋体" w:cs="Times New Roman"/>
          <w:sz w:val="24"/>
          <w:szCs w:val="24"/>
        </w:rPr>
        <w:t xml:space="preserve"> 土木工程防灾与减灾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第十一章</w:t>
      </w:r>
      <w:r>
        <w:rPr>
          <w:rFonts w:ascii="Times New Roman" w:hAnsi="Times New Roman" w:eastAsia="宋体" w:cs="Times New Roman"/>
          <w:sz w:val="24"/>
          <w:szCs w:val="24"/>
        </w:rPr>
        <w:t xml:space="preserve"> 数字化技术在土木工程中的应用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第十二章</w:t>
      </w:r>
      <w:r>
        <w:rPr>
          <w:rFonts w:ascii="Times New Roman" w:hAnsi="Times New Roman" w:eastAsia="宋体" w:cs="Times New Roman"/>
          <w:sz w:val="24"/>
          <w:szCs w:val="24"/>
        </w:rPr>
        <w:t xml:space="preserve"> 智慧城市与土木工程</w:t>
      </w: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2</w:t>
      </w:r>
      <w:r>
        <w:rPr>
          <w:rFonts w:hint="eastAsia" w:ascii="黑体" w:hAnsi="黑体" w:eastAsia="黑体"/>
          <w:sz w:val="24"/>
          <w:szCs w:val="24"/>
        </w:rPr>
        <w:t>、专业讲座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yellow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参与认识实习的学生于</w:t>
      </w:r>
      <w:r>
        <w:rPr>
          <w:rFonts w:ascii="Times New Roman" w:hAnsi="Times New Roman" w:eastAsia="宋体" w:cs="Times New Roman"/>
          <w:sz w:val="24"/>
          <w:szCs w:val="24"/>
        </w:rPr>
        <w:t>2020年7月</w:t>
      </w:r>
      <w:r>
        <w:rPr>
          <w:rFonts w:hint="eastAsia" w:ascii="Times New Roman" w:hAnsi="Times New Roman" w:eastAsia="宋体" w:cs="Times New Roman"/>
          <w:sz w:val="24"/>
          <w:szCs w:val="24"/>
        </w:rPr>
        <w:t>6</w:t>
      </w:r>
      <w:r>
        <w:rPr>
          <w:rFonts w:ascii="Times New Roman" w:hAnsi="Times New Roman" w:eastAsia="宋体" w:cs="Times New Roman"/>
          <w:sz w:val="24"/>
          <w:szCs w:val="24"/>
        </w:rPr>
        <w:t>日~7月</w:t>
      </w:r>
      <w:r>
        <w:rPr>
          <w:rFonts w:hint="eastAsia" w:ascii="Times New Roman" w:hAnsi="Times New Roman" w:eastAsia="宋体" w:cs="Times New Roman"/>
          <w:sz w:val="24"/>
          <w:szCs w:val="24"/>
        </w:rPr>
        <w:t>11</w:t>
      </w:r>
      <w:r>
        <w:rPr>
          <w:rFonts w:ascii="Times New Roman" w:hAnsi="Times New Roman" w:eastAsia="宋体" w:cs="Times New Roman"/>
          <w:sz w:val="24"/>
          <w:szCs w:val="24"/>
        </w:rPr>
        <w:t>日</w:t>
      </w:r>
      <w:r>
        <w:rPr>
          <w:rFonts w:hint="eastAsia" w:ascii="Times New Roman" w:hAnsi="Times New Roman" w:eastAsia="宋体" w:cs="Times New Roman"/>
          <w:sz w:val="24"/>
          <w:szCs w:val="24"/>
        </w:rPr>
        <w:t>参加学院组织的系列专业讲座。线上讲座（腾讯课会议）安排见表1。</w:t>
      </w: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实习成果及要求：</w:t>
      </w:r>
    </w:p>
    <w:p>
      <w:pPr>
        <w:spacing w:line="360" w:lineRule="auto"/>
        <w:ind w:firstLine="480" w:firstLineChars="200"/>
      </w:pPr>
      <w:r>
        <w:rPr>
          <w:rFonts w:hint="eastAsia" w:ascii="Times New Roman" w:hAnsi="Times New Roman" w:eastAsia="宋体" w:cs="Times New Roman"/>
          <w:sz w:val="24"/>
          <w:szCs w:val="24"/>
        </w:rPr>
        <w:t>（1）、完成实习日志与实习报告，并于7月2</w:t>
      </w:r>
      <w:r>
        <w:rPr>
          <w:rFonts w:ascii="Times New Roman" w:hAnsi="Times New Roman" w:eastAsia="宋体" w:cs="Times New Roman"/>
          <w:sz w:val="24"/>
          <w:szCs w:val="24"/>
        </w:rPr>
        <w:t>0</w:t>
      </w:r>
      <w:r>
        <w:rPr>
          <w:rFonts w:hint="eastAsia" w:ascii="Times New Roman" w:hAnsi="Times New Roman" w:eastAsia="宋体" w:cs="Times New Roman"/>
          <w:sz w:val="24"/>
          <w:szCs w:val="24"/>
        </w:rPr>
        <w:t>日前，以自然班为单位汇总电子版（电子签名）后，发送至学院邮箱</w:t>
      </w:r>
      <w:r>
        <w:fldChar w:fldCharType="begin"/>
      </w:r>
      <w:r>
        <w:instrText xml:space="preserve"> HYPERLINK "mailto:bkjx@swjtu.edu.cn" </w:instrText>
      </w:r>
      <w:r>
        <w:fldChar w:fldCharType="separate"/>
      </w:r>
      <w:r>
        <w:rPr>
          <w:rStyle w:val="8"/>
          <w:rFonts w:ascii="Open Sans" w:hAnsi="Open Sans" w:cs="Open Sans"/>
        </w:rPr>
        <w:t>bkjx@swjtu.edu.cn</w:t>
      </w:r>
      <w:r>
        <w:rPr>
          <w:rStyle w:val="8"/>
          <w:rFonts w:ascii="Open Sans" w:hAnsi="Open Sans" w:cs="Open Sans"/>
        </w:rPr>
        <w:fldChar w:fldCharType="end"/>
      </w:r>
      <w:r>
        <w:rPr>
          <w:rFonts w:hint="eastAsia"/>
        </w:rPr>
        <w:t>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（2）、实习日志要求：实习日志格式见附件</w:t>
      </w:r>
      <w:r>
        <w:rPr>
          <w:rFonts w:ascii="Times New Roman" w:hAnsi="Times New Roman" w:eastAsia="宋体" w:cs="Times New Roman"/>
          <w:color w:val="FF0000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</w:rPr>
        <w:t>；慕课学习的每一章节对应1篇实习日志，每个专业讲座对应1篇实习日志，即合计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</w:rPr>
        <w:t>10</w:t>
      </w:r>
      <w:r>
        <w:rPr>
          <w:rFonts w:hint="eastAsia" w:ascii="Times New Roman" w:hAnsi="Times New Roman" w:eastAsia="宋体" w:cs="Times New Roman"/>
          <w:sz w:val="24"/>
          <w:szCs w:val="24"/>
        </w:rPr>
        <w:t>篇实习日志。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（3）、实习报告要求：实习报告格式见附件</w:t>
      </w:r>
      <w:r>
        <w:rPr>
          <w:rFonts w:ascii="Times New Roman" w:hAnsi="Times New Roman" w:eastAsia="宋体" w:cs="Times New Roman"/>
          <w:color w:val="FF0000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</w:rPr>
        <w:t>，报告内容包括：一、慕课学习；二、专业讲座；三、实习总结与体会。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表1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认识实习专业讲座安排</w:t>
      </w:r>
    </w:p>
    <w:tbl>
      <w:tblPr>
        <w:tblStyle w:val="5"/>
        <w:tblpPr w:leftFromText="180" w:rightFromText="180" w:vertAnchor="text" w:horzAnchor="page" w:tblpX="1257" w:tblpY="541"/>
        <w:tblOverlap w:val="never"/>
        <w:tblW w:w="1491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630"/>
        <w:gridCol w:w="1213"/>
        <w:gridCol w:w="2294"/>
        <w:gridCol w:w="1191"/>
        <w:gridCol w:w="1574"/>
        <w:gridCol w:w="2294"/>
        <w:gridCol w:w="2054"/>
        <w:gridCol w:w="24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分组安排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人数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专业方向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上午讲座时间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下午慕课自行安排时间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负责教师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QQ号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腾讯会议号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土木1-10班（含学号2017、2018跟班重修）         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280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道路与铁道方向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7月6日9:00-11:00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慕课1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樊敏、蒋鑫、赵才友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樊敏：13688480789 蒋鑫：18161267256 赵才友：15902893274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樊敏：867500839 蒋鑫：16018278  赵才友：381657901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会议号：987 319 195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桥梁方向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7月7日9:00-11:00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慕课2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肖林、刘占辉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肖林：13880672060 刘占辉：18382474296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肖林：22008559   刘占辉：605598879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会议 ID：338 464 559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会议密码：1388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地下方向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7月8日9:00-11:00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慕课3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申玉生、金虎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申玉生：13550187393金虎：13890600913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申玉生：43181474金虎：363391464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345450331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岩土方向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7月9日9:00-11:00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慕课4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常志旺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15198119197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349581640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会议 ID：553 756 764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会议密码：0709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建工方向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7月10日9:00-11:00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慕课5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郭瑞(负责)、李明水、杨成、钱瑶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郭瑞：13882219219 李明水：13402873796     杨成：13541291991 钱瑶：18228306750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郭瑞：123118447 李明水：735822297杨成：81834769  钱瑶：378495262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会议号：442621341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土木11-20班                  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271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桥梁方向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7月6日9:00-11:00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慕课1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肖林、刘占辉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肖林：13880672060 刘占辉：18382474296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肖林：22008559   刘占辉：605598879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会议 ID：455 329 733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会议密码：1388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地下方向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7月7日9:00-11:00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慕课2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申玉生、金虎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申玉生：13550187393金虎：13890600913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申玉生：43181474金虎：363391464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682970039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岩土方向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7月8日9:00-11:00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慕课3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常志旺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15198119197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349581640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会议 ID：558 563 680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会议密码：0708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建工方向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7月9日9:00-11:00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慕课4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郭瑞(负责)、李明水、杨成、钱瑶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郭瑞：13882219219 李明水：13402873796     杨成：13541291991 钱瑶：18228306750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郭瑞：123118447 李明水：735822297杨成：81834769  钱瑶：378495262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会议号：599283313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道路与铁道方向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7月10日9:00-11:00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慕课5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樊敏、蒋鑫、赵才友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樊敏：13688480789 蒋鑫：18161267256 赵才友：15902893274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樊敏：867500839 蒋鑫：16018278  赵才友：381657901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会议号：828 646 745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土木21-23班、铁道1-2班、造价1-2班、道桥1-3班  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287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地下方向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7月6日9:00-11:00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慕课1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申玉生、金虎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申玉生：13550187393金虎：13890600913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申玉生：43181474金虎：363391464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695582805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岩土方向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7月7日9:00-11:00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慕课2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常志旺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15198119197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349581640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会议 ID：555 416 064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会议密码：0707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建工方向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7月8日9:00-11:00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慕课3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郭瑞(负责)、李明水、杨成、钱瑶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郭瑞：13882219219 李明水：13402873796     杨成：13541291991 钱瑶：18228306750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郭瑞：123118447 李明水：735822297杨成：81834769  钱瑶：378495262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会议号：147881736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道路与铁道方向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7月9日9:00-11:00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慕课4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樊敏、蒋鑫、赵才友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樊敏：13688480789 蒋鑫：18161267256 赵才友：15902893274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樊敏：867500839 蒋鑫：16018278  赵才友：381657901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会议号：923 667 530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桥梁方向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7月10日9:00-11:00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慕课5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肖林、刘占辉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肖林：13880672060 刘占辉：18382474296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肖林：22008559   刘占辉：605598879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会议 ID：392 866 473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会议密码：1388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茅班、城地1-5班           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171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岩土方向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7月11日9:00-11:00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慕课1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常志旺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15198119197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349581640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会议 ID：881 149 301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会议密码：0711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建工方向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7月7日9:00-11:00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慕课2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郭瑞(负责)、李明水、杨成、钱瑶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郭瑞：13882219219 李明水：13402873796     杨成：13541291991 钱瑶：18228306750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郭瑞：123118447 李明水：735822297杨成：81834769  钱瑶：378495262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会议号：364442188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道路与铁道方向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7月8日9:00-11:00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慕课3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樊敏、蒋鑫、赵才友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樊敏：13688480789 蒋鑫：18161267256 赵才友：15902893274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樊敏：867500839 蒋鑫：16018278  赵才友：381657901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会议号：842 786 262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桥梁方向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7月9日9:00-11:00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慕课4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肖林、刘占辉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肖林：13880672060 刘占辉：18382474296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肖林：22008559   刘占辉：605598879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会议 ID：659 257 536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会议密码：1388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地下方向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7月10日9:00-11:00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慕课5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申玉生、金虎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申玉生：13550187393金虎：13890600913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申玉生：43181474金虎：363391464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329674148</w:t>
            </w:r>
          </w:p>
        </w:tc>
      </w:tr>
    </w:tbl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bookmarkStart w:id="0" w:name="_GoBack"/>
      <w:bookmarkEnd w:id="0"/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3MzI0szAyMjOxMDBX0lEKTi0uzszPAykwqgUAOEsoXCwAAAA="/>
  </w:docVars>
  <w:rsids>
    <w:rsidRoot w:val="00302437"/>
    <w:rsid w:val="000803BB"/>
    <w:rsid w:val="0009541A"/>
    <w:rsid w:val="000A31A6"/>
    <w:rsid w:val="000F0825"/>
    <w:rsid w:val="00144B7C"/>
    <w:rsid w:val="001C5615"/>
    <w:rsid w:val="001F724B"/>
    <w:rsid w:val="001F725B"/>
    <w:rsid w:val="002159A3"/>
    <w:rsid w:val="00281941"/>
    <w:rsid w:val="00284020"/>
    <w:rsid w:val="002D213E"/>
    <w:rsid w:val="00302437"/>
    <w:rsid w:val="003069F9"/>
    <w:rsid w:val="004245D9"/>
    <w:rsid w:val="00447675"/>
    <w:rsid w:val="00453481"/>
    <w:rsid w:val="004A452A"/>
    <w:rsid w:val="004E44FE"/>
    <w:rsid w:val="00550583"/>
    <w:rsid w:val="00587F44"/>
    <w:rsid w:val="00615A9F"/>
    <w:rsid w:val="00711F8F"/>
    <w:rsid w:val="007E1B2F"/>
    <w:rsid w:val="0080056F"/>
    <w:rsid w:val="0082759B"/>
    <w:rsid w:val="0083443B"/>
    <w:rsid w:val="00853BED"/>
    <w:rsid w:val="00866C24"/>
    <w:rsid w:val="00883E25"/>
    <w:rsid w:val="00910C0D"/>
    <w:rsid w:val="009403D6"/>
    <w:rsid w:val="009636EA"/>
    <w:rsid w:val="009C2EB0"/>
    <w:rsid w:val="009F4AE6"/>
    <w:rsid w:val="00A03841"/>
    <w:rsid w:val="00A2244C"/>
    <w:rsid w:val="00AC492E"/>
    <w:rsid w:val="00BC71FE"/>
    <w:rsid w:val="00BF3C35"/>
    <w:rsid w:val="00C1254C"/>
    <w:rsid w:val="00C303DF"/>
    <w:rsid w:val="00C5222D"/>
    <w:rsid w:val="00CA6DB0"/>
    <w:rsid w:val="00CD5BA0"/>
    <w:rsid w:val="00D0258E"/>
    <w:rsid w:val="00D84148"/>
    <w:rsid w:val="00EB5B28"/>
    <w:rsid w:val="00EC31DE"/>
    <w:rsid w:val="00F67494"/>
    <w:rsid w:val="00F92ECC"/>
    <w:rsid w:val="00FA40A9"/>
    <w:rsid w:val="07955C09"/>
    <w:rsid w:val="0933181D"/>
    <w:rsid w:val="17FA24A0"/>
    <w:rsid w:val="24AF7BBF"/>
    <w:rsid w:val="269A2326"/>
    <w:rsid w:val="36C42349"/>
    <w:rsid w:val="4E170A8D"/>
    <w:rsid w:val="582240DA"/>
    <w:rsid w:val="5EF52FF7"/>
    <w:rsid w:val="5F543CC5"/>
    <w:rsid w:val="608C61B2"/>
    <w:rsid w:val="624B2BAA"/>
    <w:rsid w:val="6296511F"/>
    <w:rsid w:val="67EB486B"/>
    <w:rsid w:val="7048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E3E5EA-0906-4F89-80CB-F1C0EA587C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485</Words>
  <Characters>2771</Characters>
  <Lines>23</Lines>
  <Paragraphs>6</Paragraphs>
  <TotalTime>6</TotalTime>
  <ScaleCrop>false</ScaleCrop>
  <LinksUpToDate>false</LinksUpToDate>
  <CharactersWithSpaces>3250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2020-06-17T06:54:00Z</dcterms:created>
  <dc:creator>Felix XU</dc:creator>
  <cp:lastModifiedBy>civil1212</cp:lastModifiedBy>
  <dcterms:modified xsi:type="dcterms:W3CDTF">2020-07-02T03:38:41Z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