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56" w:rsidRPr="003A49C3" w:rsidRDefault="00C70B87" w:rsidP="0052779B">
      <w:pPr>
        <w:snapToGrid w:val="0"/>
        <w:spacing w:beforeLines="50" w:afterLines="80" w:line="400" w:lineRule="exact"/>
        <w:jc w:val="left"/>
        <w:rPr>
          <w:rFonts w:eastAsia="微软雅黑"/>
          <w:sz w:val="32"/>
          <w:szCs w:val="32"/>
        </w:rPr>
      </w:pPr>
      <w:r>
        <w:rPr>
          <w:rFonts w:eastAsia="微软雅黑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87.1pt;margin-top:2.1pt;width:60.4pt;height:21.2pt;z-index:251662336">
            <v:textbox>
              <w:txbxContent>
                <w:p w:rsidR="0002590A" w:rsidRDefault="0002590A" w:rsidP="00C72856">
                  <w:r>
                    <w:rPr>
                      <w:rFonts w:hint="eastAsia"/>
                    </w:rPr>
                    <w:t>代码：</w:t>
                  </w:r>
                  <w:r>
                    <w:rPr>
                      <w:rFonts w:hint="eastAsia"/>
                    </w:rPr>
                    <w:t>11</w:t>
                  </w:r>
                </w:p>
              </w:txbxContent>
            </v:textbox>
          </v:shape>
        </w:pict>
      </w:r>
      <w:r w:rsidR="00C72856" w:rsidRPr="003A49C3">
        <w:rPr>
          <w:rFonts w:eastAsia="微软雅黑"/>
          <w:color w:val="000000"/>
          <w:sz w:val="30"/>
          <w:szCs w:val="30"/>
        </w:rPr>
        <w:t>附件</w:t>
      </w:r>
      <w:r w:rsidR="00862539">
        <w:rPr>
          <w:rFonts w:eastAsia="微软雅黑" w:hint="eastAsia"/>
          <w:color w:val="000000"/>
          <w:sz w:val="30"/>
          <w:szCs w:val="30"/>
        </w:rPr>
        <w:t>八</w:t>
      </w:r>
      <w:r w:rsidR="00C72856" w:rsidRPr="003A49C3">
        <w:rPr>
          <w:rFonts w:eastAsia="微软雅黑"/>
          <w:color w:val="000000"/>
          <w:sz w:val="30"/>
          <w:szCs w:val="30"/>
        </w:rPr>
        <w:t>：</w:t>
      </w:r>
    </w:p>
    <w:p w:rsidR="00C72856" w:rsidRPr="003A49C3" w:rsidRDefault="00C72856" w:rsidP="0052779B">
      <w:pPr>
        <w:snapToGrid w:val="0"/>
        <w:spacing w:beforeLines="50" w:afterLines="80" w:line="400" w:lineRule="exact"/>
        <w:jc w:val="center"/>
        <w:rPr>
          <w:rFonts w:eastAsia="微软雅黑"/>
          <w:b/>
          <w:sz w:val="36"/>
          <w:szCs w:val="36"/>
        </w:rPr>
      </w:pPr>
      <w:r w:rsidRPr="003A49C3">
        <w:rPr>
          <w:rFonts w:eastAsia="微软雅黑"/>
          <w:b/>
          <w:sz w:val="36"/>
          <w:szCs w:val="36"/>
        </w:rPr>
        <w:t>西南交通大学</w:t>
      </w:r>
    </w:p>
    <w:p w:rsidR="00515BD9" w:rsidRDefault="00C72856" w:rsidP="0052779B">
      <w:pPr>
        <w:snapToGrid w:val="0"/>
        <w:spacing w:beforeLines="50" w:afterLines="80" w:line="400" w:lineRule="exact"/>
        <w:jc w:val="center"/>
        <w:rPr>
          <w:rFonts w:eastAsia="微软雅黑"/>
          <w:b/>
          <w:sz w:val="36"/>
          <w:szCs w:val="36"/>
        </w:rPr>
      </w:pPr>
      <w:r w:rsidRPr="003A49C3">
        <w:rPr>
          <w:rFonts w:eastAsia="微软雅黑"/>
          <w:b/>
          <w:sz w:val="36"/>
          <w:szCs w:val="36"/>
        </w:rPr>
        <w:t>全日制脱产攻读（非定向培养）博士学位研究生协议书</w:t>
      </w:r>
    </w:p>
    <w:p w:rsidR="00515BD9" w:rsidRDefault="00C72856" w:rsidP="0052779B">
      <w:pPr>
        <w:snapToGrid w:val="0"/>
        <w:spacing w:beforeLines="50" w:afterLines="50" w:line="420" w:lineRule="exact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甲方（考生本人）：</w:t>
      </w:r>
    </w:p>
    <w:p w:rsidR="00515BD9" w:rsidRDefault="00C72856" w:rsidP="0052779B">
      <w:pPr>
        <w:snapToGrid w:val="0"/>
        <w:spacing w:beforeLines="50" w:afterLines="50" w:line="420" w:lineRule="exact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乙方（培养单位）：西南交通大学</w:t>
      </w:r>
      <w:r w:rsidR="0042668B">
        <w:rPr>
          <w:rFonts w:ascii="宋体" w:hAnsi="宋体" w:hint="eastAsia"/>
          <w:sz w:val="24"/>
        </w:rPr>
        <w:t>研究生院</w:t>
      </w:r>
    </w:p>
    <w:p w:rsidR="00515BD9" w:rsidRDefault="00C72856" w:rsidP="0052779B">
      <w:pPr>
        <w:snapToGrid w:val="0"/>
        <w:spacing w:beforeLines="50" w:afterLines="5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乙方同意录取甲方为全日制脱产攻读（非定向培养）博士学位研究生，甲、乙双方就甲方全日制脱产攻读博士学位研究生达成如下协议：</w:t>
      </w:r>
    </w:p>
    <w:p w:rsidR="00515BD9" w:rsidRDefault="00C72856" w:rsidP="0052779B">
      <w:pPr>
        <w:snapToGrid w:val="0"/>
        <w:spacing w:beforeLines="50" w:afterLines="5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一、录取类别：非定向，即甲方被乙方录取后其人事档案及党、团组织关系必须转入乙方、全日制脱产攻读且毕业后按照学校推荐、本人与用人单位双向选择的办法就业的博士研究生</w:t>
      </w:r>
      <w:r>
        <w:rPr>
          <w:rFonts w:ascii="宋体" w:hAnsi="宋体" w:hint="eastAsia"/>
          <w:sz w:val="24"/>
        </w:rPr>
        <w:t>。</w:t>
      </w:r>
    </w:p>
    <w:p w:rsidR="00515BD9" w:rsidRDefault="00C72856" w:rsidP="0052779B">
      <w:pPr>
        <w:snapToGrid w:val="0"/>
        <w:spacing w:beforeLines="50" w:afterLines="5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二、学习专业：</w:t>
      </w:r>
      <w:r w:rsidRPr="005577EC">
        <w:rPr>
          <w:rFonts w:ascii="宋体" w:hAnsi="宋体"/>
          <w:sz w:val="24"/>
          <w:u w:val="single"/>
        </w:rPr>
        <w:t xml:space="preserve">                              </w:t>
      </w:r>
    </w:p>
    <w:p w:rsidR="00515BD9" w:rsidRDefault="00C72856" w:rsidP="0052779B">
      <w:pPr>
        <w:snapToGrid w:val="0"/>
        <w:spacing w:beforeLines="50" w:afterLines="5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三、学费标准：按照国家规定，甲方要向乙方交纳学费，学费标准以乙方向甲方发放的录取通知书为准。</w:t>
      </w:r>
    </w:p>
    <w:p w:rsidR="00515BD9" w:rsidRDefault="00C72856" w:rsidP="0052779B">
      <w:pPr>
        <w:snapToGrid w:val="0"/>
        <w:spacing w:beforeLines="50" w:afterLines="50" w:line="420" w:lineRule="exact"/>
        <w:ind w:right="-51" w:firstLineChars="200" w:firstLine="480"/>
        <w:rPr>
          <w:rFonts w:ascii="宋体" w:hAnsi="宋体"/>
          <w:bCs/>
          <w:sz w:val="24"/>
        </w:rPr>
      </w:pPr>
      <w:r w:rsidRPr="005577EC">
        <w:rPr>
          <w:rFonts w:ascii="宋体" w:hAnsi="宋体"/>
          <w:sz w:val="24"/>
        </w:rPr>
        <w:t>四、交费时间：甲方在取得学籍之后要按照学校的规定</w:t>
      </w:r>
      <w:r w:rsidR="00F03263">
        <w:rPr>
          <w:rFonts w:ascii="宋体" w:hAnsi="宋体" w:hint="eastAsia"/>
          <w:sz w:val="24"/>
        </w:rPr>
        <w:t>时间</w:t>
      </w:r>
      <w:r w:rsidRPr="005577EC">
        <w:rPr>
          <w:rFonts w:ascii="宋体" w:hAnsi="宋体"/>
          <w:sz w:val="24"/>
        </w:rPr>
        <w:t>交纳学费。</w:t>
      </w:r>
    </w:p>
    <w:p w:rsidR="00E8338E" w:rsidRDefault="00C72856" w:rsidP="0052779B">
      <w:pPr>
        <w:snapToGrid w:val="0"/>
        <w:spacing w:beforeLines="50" w:afterLines="50" w:line="420" w:lineRule="exact"/>
        <w:ind w:right="-51" w:firstLineChars="200" w:firstLine="480"/>
        <w:rPr>
          <w:rFonts w:ascii="宋体" w:hAnsi="宋体"/>
          <w:bCs/>
          <w:sz w:val="24"/>
        </w:rPr>
      </w:pPr>
      <w:r w:rsidRPr="005577EC">
        <w:rPr>
          <w:rFonts w:ascii="宋体" w:hAnsi="宋体"/>
          <w:sz w:val="24"/>
        </w:rPr>
        <w:t>五、甲方待遇：甲方在</w:t>
      </w:r>
      <w:r>
        <w:rPr>
          <w:rFonts w:ascii="宋体" w:hAnsi="宋体" w:hint="eastAsia"/>
          <w:sz w:val="24"/>
        </w:rPr>
        <w:t>全日制脱产</w:t>
      </w:r>
      <w:r w:rsidRPr="005577EC">
        <w:rPr>
          <w:rFonts w:ascii="宋体" w:hAnsi="宋体"/>
          <w:sz w:val="24"/>
        </w:rPr>
        <w:t>攻读博士学位期间可按照学校政策享受奖学金、助学金、助学贷款、三助岗位、绿色通道等多元</w:t>
      </w:r>
      <w:r>
        <w:rPr>
          <w:rFonts w:ascii="宋体" w:hAnsi="宋体" w:hint="eastAsia"/>
          <w:sz w:val="24"/>
        </w:rPr>
        <w:t>奖</w:t>
      </w:r>
      <w:r w:rsidRPr="005577EC">
        <w:rPr>
          <w:rFonts w:ascii="宋体" w:hAnsi="宋体"/>
          <w:sz w:val="24"/>
        </w:rPr>
        <w:t>助体系的</w:t>
      </w:r>
      <w:r>
        <w:rPr>
          <w:rFonts w:ascii="宋体" w:hAnsi="宋体" w:hint="eastAsia"/>
          <w:sz w:val="24"/>
        </w:rPr>
        <w:t>奖</w:t>
      </w:r>
      <w:r w:rsidRPr="005577EC">
        <w:rPr>
          <w:rFonts w:ascii="宋体" w:hAnsi="宋体"/>
          <w:sz w:val="24"/>
        </w:rPr>
        <w:t>助。</w:t>
      </w:r>
    </w:p>
    <w:p w:rsidR="00E8338E" w:rsidRDefault="00C72856" w:rsidP="0052779B">
      <w:pPr>
        <w:snapToGrid w:val="0"/>
        <w:spacing w:beforeLines="50" w:afterLines="5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六、甲方责任</w:t>
      </w:r>
    </w:p>
    <w:p w:rsidR="00E8338E" w:rsidRDefault="00C72856" w:rsidP="0052779B">
      <w:pPr>
        <w:snapToGrid w:val="0"/>
        <w:spacing w:beforeLines="50" w:afterLines="50" w:line="420" w:lineRule="exact"/>
        <w:ind w:firstLineChars="200" w:firstLine="480"/>
        <w:rPr>
          <w:rFonts w:ascii="宋体" w:hAnsi="宋体"/>
          <w:spacing w:val="2"/>
          <w:sz w:val="24"/>
        </w:rPr>
      </w:pPr>
      <w:r w:rsidRPr="005577EC">
        <w:rPr>
          <w:rFonts w:ascii="宋体" w:hAnsi="宋体"/>
          <w:sz w:val="24"/>
        </w:rPr>
        <w:t>1. 甲方收到乙方发放的录取通知书后，在入学报到前须将本人人事档案及党、团组织关系转入乙方</w:t>
      </w:r>
      <w:r>
        <w:rPr>
          <w:rFonts w:ascii="宋体" w:hAnsi="宋体" w:hint="eastAsia"/>
          <w:sz w:val="24"/>
        </w:rPr>
        <w:t>，否则不予办理报到手续。</w:t>
      </w:r>
      <w:r w:rsidRPr="005577EC">
        <w:rPr>
          <w:rFonts w:ascii="宋体" w:hAnsi="宋体"/>
          <w:sz w:val="24"/>
        </w:rPr>
        <w:t>无故逾期2周未报到者，乙方取消甲方的录取及入学资格</w:t>
      </w:r>
      <w:r>
        <w:rPr>
          <w:rFonts w:ascii="宋体" w:hAnsi="宋体" w:hint="eastAsia"/>
          <w:sz w:val="24"/>
        </w:rPr>
        <w:t>。</w:t>
      </w:r>
      <w:r w:rsidRPr="005577EC">
        <w:rPr>
          <w:rFonts w:ascii="宋体" w:hAnsi="宋体"/>
          <w:sz w:val="24"/>
        </w:rPr>
        <w:t>应届毕业考生入学时还须取得国家承认的相应学位学历证书，否则取消录取资格。</w:t>
      </w:r>
    </w:p>
    <w:p w:rsidR="00E8338E" w:rsidRDefault="00C72856" w:rsidP="0052779B">
      <w:pPr>
        <w:snapToGrid w:val="0"/>
        <w:spacing w:beforeLines="50" w:afterLines="5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2. 甲方必须全日制脱产在校攻读博士学位，学习期间即入学报到至学习结束前不得将本人人事档案等转出乙方。</w:t>
      </w:r>
    </w:p>
    <w:p w:rsidR="00E8338E" w:rsidRDefault="00C72856" w:rsidP="0052779B">
      <w:pPr>
        <w:snapToGrid w:val="0"/>
        <w:spacing w:beforeLines="50" w:afterLines="5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3. 甲方必须遵守</w:t>
      </w:r>
      <w:r>
        <w:rPr>
          <w:rFonts w:ascii="宋体" w:hAnsi="宋体" w:hint="eastAsia"/>
          <w:sz w:val="24"/>
        </w:rPr>
        <w:t>乙方的</w:t>
      </w:r>
      <w:r w:rsidRPr="005577EC">
        <w:rPr>
          <w:rFonts w:ascii="宋体" w:hAnsi="宋体"/>
          <w:sz w:val="24"/>
        </w:rPr>
        <w:t>学籍管理规定和各项规章制度，按时完成学业。甲方中途退学、受开除学籍处分，或因其他原因不宜继续学习，由乙方按有关规定处理。</w:t>
      </w:r>
    </w:p>
    <w:p w:rsidR="00E8338E" w:rsidRDefault="00C72856" w:rsidP="0052779B">
      <w:pPr>
        <w:snapToGrid w:val="0"/>
        <w:spacing w:beforeLines="50" w:afterLines="5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lastRenderedPageBreak/>
        <w:t>4. 甲方必须按培养方案进行学习，培养方案未经乙方培养部门及导师同意不得擅自更改。</w:t>
      </w:r>
    </w:p>
    <w:p w:rsidR="00E8338E" w:rsidRDefault="00C72856" w:rsidP="0052779B">
      <w:pPr>
        <w:snapToGrid w:val="0"/>
        <w:spacing w:beforeLines="50" w:afterLines="5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七、乙方责任</w:t>
      </w:r>
    </w:p>
    <w:p w:rsidR="00E8338E" w:rsidRDefault="00C72856" w:rsidP="0052779B">
      <w:pPr>
        <w:snapToGrid w:val="0"/>
        <w:spacing w:beforeLines="50" w:afterLines="5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1. 乙方根据《普通高等学校学生管理规定》对甲方进行管理，按培养方案对甲方进行培养。</w:t>
      </w:r>
    </w:p>
    <w:p w:rsidR="00E8338E" w:rsidRDefault="00C72856" w:rsidP="0052779B">
      <w:pPr>
        <w:snapToGrid w:val="0"/>
        <w:spacing w:beforeLines="50" w:afterLines="5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2. 乙方按照国</w:t>
      </w:r>
      <w:r>
        <w:rPr>
          <w:rFonts w:ascii="宋体" w:hAnsi="宋体" w:hint="eastAsia"/>
          <w:sz w:val="24"/>
        </w:rPr>
        <w:t>家</w:t>
      </w:r>
      <w:r w:rsidRPr="005577EC">
        <w:rPr>
          <w:rFonts w:ascii="宋体" w:hAnsi="宋体"/>
          <w:sz w:val="24"/>
        </w:rPr>
        <w:t>和本单位相关规定向甲方发放博士研究生奖励资助资金。</w:t>
      </w:r>
    </w:p>
    <w:p w:rsidR="00E8338E" w:rsidRDefault="00C72856" w:rsidP="0052779B">
      <w:pPr>
        <w:snapToGrid w:val="0"/>
        <w:spacing w:beforeLines="50" w:afterLines="5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3. 甲方学习期满、</w:t>
      </w:r>
      <w:smartTag w:uri="urn:schemas-microsoft-com:office:smarttags" w:element="PersonName">
        <w:smartTagPr>
          <w:attr w:name="ProductID" w:val="符合"/>
        </w:smartTagPr>
        <w:r w:rsidRPr="005577EC">
          <w:rPr>
            <w:rFonts w:ascii="宋体" w:hAnsi="宋体"/>
            <w:sz w:val="24"/>
          </w:rPr>
          <w:t>符合</w:t>
        </w:r>
      </w:smartTag>
      <w:r w:rsidRPr="005577EC">
        <w:rPr>
          <w:rFonts w:ascii="宋体" w:hAnsi="宋体"/>
          <w:sz w:val="24"/>
        </w:rPr>
        <w:t>博士研究生毕业条件，乙方准予毕业；符合博士学位授予条件，乙方授予博士学位；符合结业条件的，乙方予以甲方按照结业办理。</w:t>
      </w:r>
    </w:p>
    <w:p w:rsidR="00E8338E" w:rsidRDefault="00C72856" w:rsidP="0052779B">
      <w:pPr>
        <w:snapToGrid w:val="0"/>
        <w:spacing w:beforeLines="50" w:afterLines="5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4. 甲方学习结束后，按照</w:t>
      </w:r>
      <w:r>
        <w:rPr>
          <w:rFonts w:ascii="宋体" w:hAnsi="宋体" w:hint="eastAsia"/>
          <w:sz w:val="24"/>
        </w:rPr>
        <w:t>乙方</w:t>
      </w:r>
      <w:r w:rsidRPr="005577EC">
        <w:rPr>
          <w:rFonts w:ascii="宋体" w:hAnsi="宋体"/>
          <w:sz w:val="24"/>
        </w:rPr>
        <w:t>推荐、本人与用人单位双向选择的办法就业。</w:t>
      </w:r>
    </w:p>
    <w:p w:rsidR="00E8338E" w:rsidRDefault="00C72856" w:rsidP="0052779B">
      <w:pPr>
        <w:snapToGrid w:val="0"/>
        <w:spacing w:beforeLines="50" w:afterLines="5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八、本协议书一式三份，甲方一份、乙方二份，自签订之日起有效，违背者负法律责任。</w:t>
      </w: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3"/>
        <w:gridCol w:w="2977"/>
        <w:gridCol w:w="2977"/>
      </w:tblGrid>
      <w:tr w:rsidR="00C72856" w:rsidRPr="005577EC" w:rsidTr="00963022">
        <w:trPr>
          <w:trHeight w:val="5958"/>
        </w:trPr>
        <w:tc>
          <w:tcPr>
            <w:tcW w:w="3153" w:type="dxa"/>
          </w:tcPr>
          <w:p w:rsidR="00E8338E" w:rsidRDefault="00C72856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甲方签字：</w:t>
            </w:r>
          </w:p>
          <w:p w:rsidR="00E8338E" w:rsidRDefault="00E8338E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</w:p>
          <w:p w:rsidR="00E8338E" w:rsidRDefault="00C72856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身份证号码：</w:t>
            </w:r>
          </w:p>
          <w:p w:rsidR="00E8338E" w:rsidRDefault="00E8338E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</w:p>
          <w:p w:rsidR="00E8338E" w:rsidRDefault="00E8338E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</w:p>
          <w:p w:rsidR="00E8338E" w:rsidRDefault="00C72856" w:rsidP="0052779B">
            <w:pPr>
              <w:snapToGrid w:val="0"/>
              <w:spacing w:beforeLines="50" w:afterLines="80" w:line="400" w:lineRule="exact"/>
              <w:ind w:firstLineChars="300" w:firstLine="720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2977" w:type="dxa"/>
          </w:tcPr>
          <w:p w:rsidR="00E8338E" w:rsidRDefault="00C72856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甲方所在学院盖章</w:t>
            </w:r>
          </w:p>
          <w:p w:rsidR="00E8338E" w:rsidRDefault="00E8338E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</w:p>
          <w:p w:rsidR="00E8338E" w:rsidRDefault="00C72856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负责人签字：</w:t>
            </w:r>
          </w:p>
          <w:p w:rsidR="00E8338E" w:rsidRDefault="00C72856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地址：</w:t>
            </w:r>
          </w:p>
          <w:p w:rsidR="00E8338E" w:rsidRDefault="009F1344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9F1344">
              <w:rPr>
                <w:rFonts w:ascii="宋体" w:hAnsi="宋体" w:hint="eastAsia"/>
                <w:sz w:val="24"/>
              </w:rPr>
              <w:t>四川省成都市高新区西部园区西南交通大学</w:t>
            </w:r>
          </w:p>
          <w:p w:rsidR="00E8338E" w:rsidRDefault="00C72856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邮编： 610031</w:t>
            </w:r>
          </w:p>
          <w:p w:rsidR="00E8338E" w:rsidRDefault="00C72856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联系电话：</w:t>
            </w:r>
          </w:p>
          <w:p w:rsidR="00E8338E" w:rsidRDefault="00C72856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028-</w:t>
            </w:r>
          </w:p>
          <w:p w:rsidR="00E8338E" w:rsidRDefault="0052779B" w:rsidP="0052779B">
            <w:pPr>
              <w:snapToGrid w:val="0"/>
              <w:spacing w:beforeLines="50" w:afterLines="80" w:line="4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年   月   日</w:t>
            </w:r>
          </w:p>
          <w:p w:rsidR="00E8338E" w:rsidRDefault="00E8338E" w:rsidP="0052779B">
            <w:pPr>
              <w:snapToGrid w:val="0"/>
              <w:spacing w:beforeLines="50" w:afterLines="80"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</w:tcPr>
          <w:p w:rsidR="00E8338E" w:rsidRDefault="00C72856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乙方单位盖章</w:t>
            </w:r>
          </w:p>
          <w:p w:rsidR="00E8338E" w:rsidRDefault="00E8338E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</w:p>
          <w:p w:rsidR="00E8338E" w:rsidRDefault="00C72856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负责人签字：</w:t>
            </w:r>
          </w:p>
          <w:p w:rsidR="00E8338E" w:rsidRDefault="00C72856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地址：</w:t>
            </w:r>
          </w:p>
          <w:p w:rsidR="00E8338E" w:rsidRDefault="009F1344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9F1344">
              <w:rPr>
                <w:rFonts w:ascii="宋体" w:hAnsi="宋体" w:hint="eastAsia"/>
                <w:sz w:val="24"/>
              </w:rPr>
              <w:t>四川省成都市高新区西部园区西南交通大学</w:t>
            </w:r>
          </w:p>
          <w:p w:rsidR="00E8338E" w:rsidRDefault="00C72856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邮编： 610031</w:t>
            </w:r>
          </w:p>
          <w:p w:rsidR="00E8338E" w:rsidRDefault="00C72856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联系电话：</w:t>
            </w:r>
          </w:p>
          <w:p w:rsidR="00E8338E" w:rsidRDefault="00C72856" w:rsidP="0052779B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028-</w:t>
            </w:r>
            <w:r w:rsidR="00487C77">
              <w:rPr>
                <w:rFonts w:ascii="宋体" w:hAnsi="宋体" w:hint="eastAsia"/>
                <w:sz w:val="24"/>
              </w:rPr>
              <w:t>66637129</w:t>
            </w:r>
          </w:p>
          <w:p w:rsidR="00E8338E" w:rsidRDefault="0052779B" w:rsidP="0052779B">
            <w:pPr>
              <w:snapToGrid w:val="0"/>
              <w:spacing w:beforeLines="50" w:afterLines="80" w:line="4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年   月   日</w:t>
            </w:r>
          </w:p>
          <w:p w:rsidR="00E8338E" w:rsidRDefault="00E8338E" w:rsidP="0052779B">
            <w:pPr>
              <w:snapToGrid w:val="0"/>
              <w:spacing w:beforeLines="50" w:afterLines="80" w:line="400" w:lineRule="exact"/>
              <w:ind w:firstLineChars="250" w:firstLine="600"/>
              <w:rPr>
                <w:rFonts w:ascii="宋体" w:hAnsi="宋体"/>
                <w:sz w:val="24"/>
              </w:rPr>
            </w:pPr>
          </w:p>
        </w:tc>
      </w:tr>
    </w:tbl>
    <w:p w:rsidR="00C72856" w:rsidRPr="003A49C3" w:rsidRDefault="00C72856" w:rsidP="0052779B">
      <w:pPr>
        <w:snapToGrid w:val="0"/>
        <w:spacing w:beforeLines="50" w:afterLines="80" w:line="400" w:lineRule="exact"/>
        <w:rPr>
          <w:rFonts w:eastAsia="微软雅黑"/>
          <w:szCs w:val="21"/>
        </w:rPr>
      </w:pPr>
    </w:p>
    <w:sectPr w:rsidR="00C72856" w:rsidRPr="003A49C3" w:rsidSect="006E1FDF">
      <w:pgSz w:w="11906" w:h="16838"/>
      <w:pgMar w:top="1797" w:right="1440" w:bottom="1797" w:left="144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315" w:rsidRDefault="00BA3315">
      <w:r>
        <w:separator/>
      </w:r>
    </w:p>
  </w:endnote>
  <w:endnote w:type="continuationSeparator" w:id="1">
    <w:p w:rsidR="00BA3315" w:rsidRDefault="00BA3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315" w:rsidRDefault="00BA3315">
      <w:r>
        <w:separator/>
      </w:r>
    </w:p>
  </w:footnote>
  <w:footnote w:type="continuationSeparator" w:id="1">
    <w:p w:rsidR="00BA3315" w:rsidRDefault="00BA33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A5DF7"/>
    <w:multiLevelType w:val="hybridMultilevel"/>
    <w:tmpl w:val="91480310"/>
    <w:lvl w:ilvl="0" w:tplc="C9B4A8D6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431C5C8B"/>
    <w:multiLevelType w:val="hybridMultilevel"/>
    <w:tmpl w:val="C71AE89C"/>
    <w:lvl w:ilvl="0" w:tplc="F49CC9D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4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EEA"/>
    <w:rsid w:val="0002590A"/>
    <w:rsid w:val="00033935"/>
    <w:rsid w:val="00036EE1"/>
    <w:rsid w:val="000517B2"/>
    <w:rsid w:val="000535F0"/>
    <w:rsid w:val="00055FF4"/>
    <w:rsid w:val="00062730"/>
    <w:rsid w:val="0007148D"/>
    <w:rsid w:val="00095AFB"/>
    <w:rsid w:val="00096D74"/>
    <w:rsid w:val="000971BB"/>
    <w:rsid w:val="000A469D"/>
    <w:rsid w:val="000B1AAF"/>
    <w:rsid w:val="000B40BD"/>
    <w:rsid w:val="000B7667"/>
    <w:rsid w:val="000C073C"/>
    <w:rsid w:val="000C63EC"/>
    <w:rsid w:val="000C767B"/>
    <w:rsid w:val="000D24E8"/>
    <w:rsid w:val="000D4787"/>
    <w:rsid w:val="000E231D"/>
    <w:rsid w:val="000E5F6B"/>
    <w:rsid w:val="000F4153"/>
    <w:rsid w:val="000F75AE"/>
    <w:rsid w:val="001035AF"/>
    <w:rsid w:val="00105A81"/>
    <w:rsid w:val="00106CDB"/>
    <w:rsid w:val="00107BCA"/>
    <w:rsid w:val="00111ECF"/>
    <w:rsid w:val="0011210D"/>
    <w:rsid w:val="00115B1D"/>
    <w:rsid w:val="00117FC9"/>
    <w:rsid w:val="001344BE"/>
    <w:rsid w:val="00135997"/>
    <w:rsid w:val="001416FB"/>
    <w:rsid w:val="001438F6"/>
    <w:rsid w:val="001439AD"/>
    <w:rsid w:val="001445C9"/>
    <w:rsid w:val="0015105A"/>
    <w:rsid w:val="00165A20"/>
    <w:rsid w:val="00165CF0"/>
    <w:rsid w:val="00172A27"/>
    <w:rsid w:val="00174453"/>
    <w:rsid w:val="001802CE"/>
    <w:rsid w:val="00184C2D"/>
    <w:rsid w:val="00187511"/>
    <w:rsid w:val="001876B7"/>
    <w:rsid w:val="001B39A8"/>
    <w:rsid w:val="001D6441"/>
    <w:rsid w:val="001E2624"/>
    <w:rsid w:val="001F5141"/>
    <w:rsid w:val="00236604"/>
    <w:rsid w:val="002379E6"/>
    <w:rsid w:val="00237E0A"/>
    <w:rsid w:val="00242D74"/>
    <w:rsid w:val="002561F7"/>
    <w:rsid w:val="0025683B"/>
    <w:rsid w:val="00282812"/>
    <w:rsid w:val="00286052"/>
    <w:rsid w:val="0028665E"/>
    <w:rsid w:val="00290B2C"/>
    <w:rsid w:val="00290EBD"/>
    <w:rsid w:val="00291EE9"/>
    <w:rsid w:val="002A1C15"/>
    <w:rsid w:val="002A2FAC"/>
    <w:rsid w:val="002B16EA"/>
    <w:rsid w:val="002C37D0"/>
    <w:rsid w:val="002E2084"/>
    <w:rsid w:val="002E30FB"/>
    <w:rsid w:val="002F0CAF"/>
    <w:rsid w:val="00300E28"/>
    <w:rsid w:val="00304D42"/>
    <w:rsid w:val="00306FED"/>
    <w:rsid w:val="00313256"/>
    <w:rsid w:val="00316E20"/>
    <w:rsid w:val="00336DAB"/>
    <w:rsid w:val="00336F7F"/>
    <w:rsid w:val="00337CD0"/>
    <w:rsid w:val="00354A86"/>
    <w:rsid w:val="003702A9"/>
    <w:rsid w:val="00374E7C"/>
    <w:rsid w:val="00375655"/>
    <w:rsid w:val="00375E05"/>
    <w:rsid w:val="00377B04"/>
    <w:rsid w:val="003821BB"/>
    <w:rsid w:val="00384E82"/>
    <w:rsid w:val="00390323"/>
    <w:rsid w:val="00390858"/>
    <w:rsid w:val="003931B0"/>
    <w:rsid w:val="003973AC"/>
    <w:rsid w:val="003A0903"/>
    <w:rsid w:val="003A49C3"/>
    <w:rsid w:val="003B0D20"/>
    <w:rsid w:val="003B32F3"/>
    <w:rsid w:val="003B3332"/>
    <w:rsid w:val="003B6AAC"/>
    <w:rsid w:val="003B7DF9"/>
    <w:rsid w:val="003C1ED6"/>
    <w:rsid w:val="003C35D2"/>
    <w:rsid w:val="003C4BA7"/>
    <w:rsid w:val="003D228E"/>
    <w:rsid w:val="003D34EB"/>
    <w:rsid w:val="003D67F1"/>
    <w:rsid w:val="003D73FD"/>
    <w:rsid w:val="003D7CF6"/>
    <w:rsid w:val="003E09A6"/>
    <w:rsid w:val="003E0C09"/>
    <w:rsid w:val="003F2503"/>
    <w:rsid w:val="00401020"/>
    <w:rsid w:val="004038D8"/>
    <w:rsid w:val="004107C8"/>
    <w:rsid w:val="0042668B"/>
    <w:rsid w:val="004320AF"/>
    <w:rsid w:val="0044012D"/>
    <w:rsid w:val="00441431"/>
    <w:rsid w:val="00442DB2"/>
    <w:rsid w:val="00450D47"/>
    <w:rsid w:val="004541AA"/>
    <w:rsid w:val="004556D5"/>
    <w:rsid w:val="00466077"/>
    <w:rsid w:val="00471DE4"/>
    <w:rsid w:val="0047225A"/>
    <w:rsid w:val="00474D4E"/>
    <w:rsid w:val="00480633"/>
    <w:rsid w:val="00487C77"/>
    <w:rsid w:val="00491096"/>
    <w:rsid w:val="00493DAD"/>
    <w:rsid w:val="00496C05"/>
    <w:rsid w:val="00497788"/>
    <w:rsid w:val="004A2C27"/>
    <w:rsid w:val="004A41D8"/>
    <w:rsid w:val="004B5730"/>
    <w:rsid w:val="004C1A35"/>
    <w:rsid w:val="004C6DDF"/>
    <w:rsid w:val="004D1F67"/>
    <w:rsid w:val="004D2817"/>
    <w:rsid w:val="004E2A79"/>
    <w:rsid w:val="004F2DB7"/>
    <w:rsid w:val="004F4D62"/>
    <w:rsid w:val="004F6979"/>
    <w:rsid w:val="00505E18"/>
    <w:rsid w:val="00510274"/>
    <w:rsid w:val="005124C1"/>
    <w:rsid w:val="005140A4"/>
    <w:rsid w:val="00515BD9"/>
    <w:rsid w:val="00517B4F"/>
    <w:rsid w:val="00522150"/>
    <w:rsid w:val="00523EC2"/>
    <w:rsid w:val="0052779B"/>
    <w:rsid w:val="00537472"/>
    <w:rsid w:val="00540D71"/>
    <w:rsid w:val="0054286C"/>
    <w:rsid w:val="00546E54"/>
    <w:rsid w:val="00557398"/>
    <w:rsid w:val="005577EC"/>
    <w:rsid w:val="0057017D"/>
    <w:rsid w:val="00571950"/>
    <w:rsid w:val="005749E5"/>
    <w:rsid w:val="00577F23"/>
    <w:rsid w:val="00584C78"/>
    <w:rsid w:val="005866B4"/>
    <w:rsid w:val="0058784C"/>
    <w:rsid w:val="00595B4D"/>
    <w:rsid w:val="005A47E8"/>
    <w:rsid w:val="005A6E0D"/>
    <w:rsid w:val="005B3F1B"/>
    <w:rsid w:val="005D00BC"/>
    <w:rsid w:val="005D1749"/>
    <w:rsid w:val="005D50AF"/>
    <w:rsid w:val="005E4A7E"/>
    <w:rsid w:val="005E6AAF"/>
    <w:rsid w:val="005F02B9"/>
    <w:rsid w:val="00604640"/>
    <w:rsid w:val="0061323D"/>
    <w:rsid w:val="006172CA"/>
    <w:rsid w:val="00643070"/>
    <w:rsid w:val="006442A2"/>
    <w:rsid w:val="006446BC"/>
    <w:rsid w:val="00653444"/>
    <w:rsid w:val="00660DBF"/>
    <w:rsid w:val="00664BF8"/>
    <w:rsid w:val="006717DC"/>
    <w:rsid w:val="00672F64"/>
    <w:rsid w:val="00675B55"/>
    <w:rsid w:val="00676026"/>
    <w:rsid w:val="00677DF9"/>
    <w:rsid w:val="0068010A"/>
    <w:rsid w:val="00684C49"/>
    <w:rsid w:val="00694FAC"/>
    <w:rsid w:val="006A108F"/>
    <w:rsid w:val="006A1A35"/>
    <w:rsid w:val="006A7983"/>
    <w:rsid w:val="006C3017"/>
    <w:rsid w:val="006C612D"/>
    <w:rsid w:val="006C679E"/>
    <w:rsid w:val="006D4EED"/>
    <w:rsid w:val="006E004B"/>
    <w:rsid w:val="006E1FDF"/>
    <w:rsid w:val="006E2ABE"/>
    <w:rsid w:val="006F4C33"/>
    <w:rsid w:val="006F64FF"/>
    <w:rsid w:val="00700C6D"/>
    <w:rsid w:val="00716F29"/>
    <w:rsid w:val="00717D79"/>
    <w:rsid w:val="007237C1"/>
    <w:rsid w:val="00724D52"/>
    <w:rsid w:val="00735FA7"/>
    <w:rsid w:val="00740457"/>
    <w:rsid w:val="00743642"/>
    <w:rsid w:val="00744A3D"/>
    <w:rsid w:val="007458BB"/>
    <w:rsid w:val="00754A86"/>
    <w:rsid w:val="00763979"/>
    <w:rsid w:val="0077019E"/>
    <w:rsid w:val="00771E62"/>
    <w:rsid w:val="0077477F"/>
    <w:rsid w:val="0077523E"/>
    <w:rsid w:val="00775A87"/>
    <w:rsid w:val="00782FC2"/>
    <w:rsid w:val="00790054"/>
    <w:rsid w:val="00790990"/>
    <w:rsid w:val="007A094C"/>
    <w:rsid w:val="007A0CD3"/>
    <w:rsid w:val="007A78A6"/>
    <w:rsid w:val="007D38F7"/>
    <w:rsid w:val="007E00FC"/>
    <w:rsid w:val="007F5913"/>
    <w:rsid w:val="007F6AC8"/>
    <w:rsid w:val="007F7C97"/>
    <w:rsid w:val="00807988"/>
    <w:rsid w:val="00810E91"/>
    <w:rsid w:val="00811ADD"/>
    <w:rsid w:val="00813417"/>
    <w:rsid w:val="00815EC6"/>
    <w:rsid w:val="008309BC"/>
    <w:rsid w:val="00830EFD"/>
    <w:rsid w:val="00831418"/>
    <w:rsid w:val="00832D54"/>
    <w:rsid w:val="00857640"/>
    <w:rsid w:val="00862539"/>
    <w:rsid w:val="00865CF6"/>
    <w:rsid w:val="00872EE5"/>
    <w:rsid w:val="008949D3"/>
    <w:rsid w:val="008A1326"/>
    <w:rsid w:val="008A5BD8"/>
    <w:rsid w:val="008B3667"/>
    <w:rsid w:val="008B37D7"/>
    <w:rsid w:val="008C0F8B"/>
    <w:rsid w:val="008C17FD"/>
    <w:rsid w:val="008D2DB7"/>
    <w:rsid w:val="008E0A99"/>
    <w:rsid w:val="008E533F"/>
    <w:rsid w:val="008E7533"/>
    <w:rsid w:val="008F2933"/>
    <w:rsid w:val="008F642B"/>
    <w:rsid w:val="00910E9E"/>
    <w:rsid w:val="00917F64"/>
    <w:rsid w:val="00925E52"/>
    <w:rsid w:val="009268E8"/>
    <w:rsid w:val="00926EF1"/>
    <w:rsid w:val="00936F76"/>
    <w:rsid w:val="00942C0A"/>
    <w:rsid w:val="009464F6"/>
    <w:rsid w:val="009538C5"/>
    <w:rsid w:val="00955C77"/>
    <w:rsid w:val="0096009F"/>
    <w:rsid w:val="00962939"/>
    <w:rsid w:val="00963022"/>
    <w:rsid w:val="0099387B"/>
    <w:rsid w:val="009A6994"/>
    <w:rsid w:val="009B3C1A"/>
    <w:rsid w:val="009B3C5A"/>
    <w:rsid w:val="009B5114"/>
    <w:rsid w:val="009B7F6E"/>
    <w:rsid w:val="009D2C76"/>
    <w:rsid w:val="009E6FB5"/>
    <w:rsid w:val="009F08A1"/>
    <w:rsid w:val="009F1344"/>
    <w:rsid w:val="009F1912"/>
    <w:rsid w:val="00A043CD"/>
    <w:rsid w:val="00A11D87"/>
    <w:rsid w:val="00A13C13"/>
    <w:rsid w:val="00A44F5E"/>
    <w:rsid w:val="00A5113E"/>
    <w:rsid w:val="00A54F16"/>
    <w:rsid w:val="00A63F0F"/>
    <w:rsid w:val="00A71B7C"/>
    <w:rsid w:val="00A7611F"/>
    <w:rsid w:val="00A76BD5"/>
    <w:rsid w:val="00A804E1"/>
    <w:rsid w:val="00A807CE"/>
    <w:rsid w:val="00A85833"/>
    <w:rsid w:val="00A85B3E"/>
    <w:rsid w:val="00A97470"/>
    <w:rsid w:val="00AA065F"/>
    <w:rsid w:val="00AA6D1F"/>
    <w:rsid w:val="00AB1EDF"/>
    <w:rsid w:val="00AB255A"/>
    <w:rsid w:val="00AB2AEA"/>
    <w:rsid w:val="00AC0651"/>
    <w:rsid w:val="00AC42D9"/>
    <w:rsid w:val="00AE0C25"/>
    <w:rsid w:val="00AE2E9D"/>
    <w:rsid w:val="00AF1EEE"/>
    <w:rsid w:val="00AF2A49"/>
    <w:rsid w:val="00B0004D"/>
    <w:rsid w:val="00B00E66"/>
    <w:rsid w:val="00B01B65"/>
    <w:rsid w:val="00B04445"/>
    <w:rsid w:val="00B11E07"/>
    <w:rsid w:val="00B14C6F"/>
    <w:rsid w:val="00B200EF"/>
    <w:rsid w:val="00B25BE6"/>
    <w:rsid w:val="00B30D26"/>
    <w:rsid w:val="00B3280C"/>
    <w:rsid w:val="00B33E34"/>
    <w:rsid w:val="00B3414B"/>
    <w:rsid w:val="00B36537"/>
    <w:rsid w:val="00B46E16"/>
    <w:rsid w:val="00B53610"/>
    <w:rsid w:val="00B61162"/>
    <w:rsid w:val="00B65BCD"/>
    <w:rsid w:val="00B74BC7"/>
    <w:rsid w:val="00B77347"/>
    <w:rsid w:val="00B815FC"/>
    <w:rsid w:val="00B82AC6"/>
    <w:rsid w:val="00B85B2B"/>
    <w:rsid w:val="00BA2631"/>
    <w:rsid w:val="00BA3315"/>
    <w:rsid w:val="00BA4BEE"/>
    <w:rsid w:val="00BA6DD3"/>
    <w:rsid w:val="00BB4603"/>
    <w:rsid w:val="00BB48B1"/>
    <w:rsid w:val="00BB4D21"/>
    <w:rsid w:val="00BE646E"/>
    <w:rsid w:val="00BE6DFC"/>
    <w:rsid w:val="00C03874"/>
    <w:rsid w:val="00C059E2"/>
    <w:rsid w:val="00C07BDB"/>
    <w:rsid w:val="00C11A7E"/>
    <w:rsid w:val="00C13AE3"/>
    <w:rsid w:val="00C20320"/>
    <w:rsid w:val="00C30064"/>
    <w:rsid w:val="00C36EF4"/>
    <w:rsid w:val="00C47999"/>
    <w:rsid w:val="00C61402"/>
    <w:rsid w:val="00C70B87"/>
    <w:rsid w:val="00C72856"/>
    <w:rsid w:val="00C730F4"/>
    <w:rsid w:val="00C824C8"/>
    <w:rsid w:val="00CA2786"/>
    <w:rsid w:val="00CA7525"/>
    <w:rsid w:val="00CB0F47"/>
    <w:rsid w:val="00CB2866"/>
    <w:rsid w:val="00CB6D02"/>
    <w:rsid w:val="00CE3811"/>
    <w:rsid w:val="00CF00AC"/>
    <w:rsid w:val="00CF5E63"/>
    <w:rsid w:val="00CF723F"/>
    <w:rsid w:val="00D03AFC"/>
    <w:rsid w:val="00D16F09"/>
    <w:rsid w:val="00D1702A"/>
    <w:rsid w:val="00D26763"/>
    <w:rsid w:val="00D31D11"/>
    <w:rsid w:val="00D363B7"/>
    <w:rsid w:val="00D36643"/>
    <w:rsid w:val="00D40895"/>
    <w:rsid w:val="00D40ECF"/>
    <w:rsid w:val="00D52381"/>
    <w:rsid w:val="00D55E86"/>
    <w:rsid w:val="00D653E1"/>
    <w:rsid w:val="00D66696"/>
    <w:rsid w:val="00D832EC"/>
    <w:rsid w:val="00D86394"/>
    <w:rsid w:val="00D87BBB"/>
    <w:rsid w:val="00DA0E21"/>
    <w:rsid w:val="00DA2DE3"/>
    <w:rsid w:val="00DA6673"/>
    <w:rsid w:val="00DD05D5"/>
    <w:rsid w:val="00DD0EE7"/>
    <w:rsid w:val="00DD142B"/>
    <w:rsid w:val="00DE78EA"/>
    <w:rsid w:val="00DF6C02"/>
    <w:rsid w:val="00DF7703"/>
    <w:rsid w:val="00E00218"/>
    <w:rsid w:val="00E23AC3"/>
    <w:rsid w:val="00E326D6"/>
    <w:rsid w:val="00E33459"/>
    <w:rsid w:val="00E3585F"/>
    <w:rsid w:val="00E43BAE"/>
    <w:rsid w:val="00E45F82"/>
    <w:rsid w:val="00E4606F"/>
    <w:rsid w:val="00E47B3B"/>
    <w:rsid w:val="00E54806"/>
    <w:rsid w:val="00E55EF3"/>
    <w:rsid w:val="00E60728"/>
    <w:rsid w:val="00E70450"/>
    <w:rsid w:val="00E7762C"/>
    <w:rsid w:val="00E8338E"/>
    <w:rsid w:val="00E846F8"/>
    <w:rsid w:val="00E86571"/>
    <w:rsid w:val="00E941BA"/>
    <w:rsid w:val="00E94D8F"/>
    <w:rsid w:val="00E96A00"/>
    <w:rsid w:val="00E97DEA"/>
    <w:rsid w:val="00EA236D"/>
    <w:rsid w:val="00EA54F8"/>
    <w:rsid w:val="00EC060D"/>
    <w:rsid w:val="00EC2614"/>
    <w:rsid w:val="00EC4D9F"/>
    <w:rsid w:val="00ED3B71"/>
    <w:rsid w:val="00ED6B96"/>
    <w:rsid w:val="00EE467C"/>
    <w:rsid w:val="00EF05C4"/>
    <w:rsid w:val="00EF2D3D"/>
    <w:rsid w:val="00F03263"/>
    <w:rsid w:val="00F0702D"/>
    <w:rsid w:val="00F12679"/>
    <w:rsid w:val="00F15CC8"/>
    <w:rsid w:val="00F227DF"/>
    <w:rsid w:val="00F2594C"/>
    <w:rsid w:val="00F31AEB"/>
    <w:rsid w:val="00F36D7F"/>
    <w:rsid w:val="00F37299"/>
    <w:rsid w:val="00F43900"/>
    <w:rsid w:val="00F476B8"/>
    <w:rsid w:val="00F54104"/>
    <w:rsid w:val="00F609F6"/>
    <w:rsid w:val="00F61D15"/>
    <w:rsid w:val="00F63062"/>
    <w:rsid w:val="00F6705D"/>
    <w:rsid w:val="00F67432"/>
    <w:rsid w:val="00F93597"/>
    <w:rsid w:val="00F935B8"/>
    <w:rsid w:val="00F953BB"/>
    <w:rsid w:val="00F9748C"/>
    <w:rsid w:val="00FA01C5"/>
    <w:rsid w:val="00FA319E"/>
    <w:rsid w:val="00FB05EC"/>
    <w:rsid w:val="00FC7744"/>
    <w:rsid w:val="00FD0168"/>
    <w:rsid w:val="00FD29C3"/>
    <w:rsid w:val="00FE56DA"/>
    <w:rsid w:val="00FF3ECB"/>
    <w:rsid w:val="00FF49D6"/>
    <w:rsid w:val="00FF4DEF"/>
    <w:rsid w:val="00FF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4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34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A807C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rsid w:val="006E1FDF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">
    <w:name w:val="文件_正文 Char Char"/>
    <w:link w:val="a3"/>
    <w:rsid w:val="006E1FDF"/>
    <w:rPr>
      <w:rFonts w:ascii="仿宋_GB2312" w:eastAsia="仿宋_GB2312" w:hAnsi="宋体" w:cs="宋体"/>
      <w:kern w:val="2"/>
      <w:sz w:val="24"/>
      <w:szCs w:val="24"/>
      <w:lang w:val="en-US" w:eastAsia="zh-CN" w:bidi="ar-SA"/>
    </w:rPr>
  </w:style>
  <w:style w:type="character" w:styleId="a4">
    <w:name w:val="Hyperlink"/>
    <w:rsid w:val="006E1FDF"/>
    <w:rPr>
      <w:b w:val="0"/>
      <w:bCs w:val="0"/>
      <w:strike w:val="0"/>
      <w:dstrike w:val="0"/>
      <w:color w:val="146EC4"/>
      <w:u w:val="none"/>
    </w:rPr>
  </w:style>
  <w:style w:type="character" w:styleId="a5">
    <w:name w:val="page number"/>
    <w:basedOn w:val="a0"/>
    <w:rsid w:val="006E1FDF"/>
  </w:style>
  <w:style w:type="character" w:customStyle="1" w:styleId="CharChar0">
    <w:name w:val="样式 正文一 + 宋体 Char Char"/>
    <w:link w:val="a6"/>
    <w:rsid w:val="006E1FDF"/>
    <w:rPr>
      <w:rFonts w:ascii="宋体" w:eastAsia="仿宋_GB2312" w:hAnsi="宋体"/>
      <w:kern w:val="2"/>
      <w:sz w:val="24"/>
      <w:szCs w:val="24"/>
      <w:lang w:val="en-US" w:eastAsia="zh-CN" w:bidi="ar-SA"/>
    </w:rPr>
  </w:style>
  <w:style w:type="paragraph" w:customStyle="1" w:styleId="Char">
    <w:name w:val="Char"/>
    <w:basedOn w:val="a"/>
    <w:rsid w:val="006E1FDF"/>
    <w:rPr>
      <w:rFonts w:ascii="宋体" w:hAnsi="宋体" w:cs="Courier New"/>
      <w:sz w:val="32"/>
      <w:szCs w:val="32"/>
    </w:rPr>
  </w:style>
  <w:style w:type="paragraph" w:styleId="a7">
    <w:name w:val="Balloon Text"/>
    <w:basedOn w:val="a"/>
    <w:rsid w:val="006E1FDF"/>
    <w:rPr>
      <w:sz w:val="18"/>
      <w:szCs w:val="18"/>
    </w:rPr>
  </w:style>
  <w:style w:type="paragraph" w:styleId="a8">
    <w:name w:val="header"/>
    <w:basedOn w:val="a"/>
    <w:rsid w:val="006E1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Plain Text"/>
    <w:basedOn w:val="a"/>
    <w:rsid w:val="006E1FDF"/>
    <w:rPr>
      <w:rFonts w:ascii="宋体" w:hAnsi="Courier New" w:cs="Courier New"/>
      <w:szCs w:val="21"/>
    </w:rPr>
  </w:style>
  <w:style w:type="paragraph" w:styleId="aa">
    <w:name w:val="Normal (Web)"/>
    <w:basedOn w:val="a"/>
    <w:rsid w:val="006E1F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0">
    <w:name w:val="Char"/>
    <w:basedOn w:val="a"/>
    <w:rsid w:val="006E1FDF"/>
  </w:style>
  <w:style w:type="paragraph" w:styleId="ab">
    <w:name w:val="Body Text Indent"/>
    <w:basedOn w:val="a"/>
    <w:rsid w:val="006E1FDF"/>
    <w:pPr>
      <w:ind w:firstLineChars="200" w:firstLine="560"/>
    </w:pPr>
    <w:rPr>
      <w:sz w:val="28"/>
    </w:rPr>
  </w:style>
  <w:style w:type="paragraph" w:styleId="ac">
    <w:name w:val="footer"/>
    <w:basedOn w:val="a"/>
    <w:rsid w:val="006E1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tyle2">
    <w:name w:val="style2"/>
    <w:basedOn w:val="a"/>
    <w:rsid w:val="006E1F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rsid w:val="006E1FDF"/>
    <w:pPr>
      <w:ind w:firstLineChars="200" w:firstLine="420"/>
    </w:pPr>
    <w:rPr>
      <w:rFonts w:ascii="Calibri" w:hAnsi="Calibri"/>
      <w:szCs w:val="22"/>
    </w:rPr>
  </w:style>
  <w:style w:type="paragraph" w:styleId="ad">
    <w:name w:val="List Paragraph"/>
    <w:basedOn w:val="a"/>
    <w:qFormat/>
    <w:rsid w:val="006E1FDF"/>
    <w:pPr>
      <w:ind w:firstLineChars="200" w:firstLine="420"/>
    </w:pPr>
  </w:style>
  <w:style w:type="paragraph" w:customStyle="1" w:styleId="0">
    <w:name w:val="样式 样式 正文一 + 宋体 + 首行缩进:  0 厘米"/>
    <w:basedOn w:val="a6"/>
    <w:rsid w:val="006E1FDF"/>
    <w:pPr>
      <w:ind w:firstLine="0"/>
    </w:pPr>
    <w:rPr>
      <w:rFonts w:cs="宋体"/>
      <w:b/>
      <w:szCs w:val="20"/>
    </w:rPr>
  </w:style>
  <w:style w:type="paragraph" w:customStyle="1" w:styleId="a6">
    <w:name w:val="样式 正文一 + 宋体"/>
    <w:basedOn w:val="a"/>
    <w:link w:val="CharChar0"/>
    <w:rsid w:val="006E1FDF"/>
    <w:pPr>
      <w:spacing w:line="360" w:lineRule="auto"/>
      <w:ind w:firstLine="425"/>
      <w:jc w:val="left"/>
    </w:pPr>
    <w:rPr>
      <w:rFonts w:ascii="宋体" w:eastAsia="仿宋_GB2312" w:hAnsi="宋体"/>
      <w:sz w:val="24"/>
    </w:rPr>
  </w:style>
  <w:style w:type="paragraph" w:customStyle="1" w:styleId="a3">
    <w:name w:val="文件_正文"/>
    <w:basedOn w:val="a"/>
    <w:link w:val="CharChar"/>
    <w:rsid w:val="006E1FDF"/>
    <w:pPr>
      <w:spacing w:line="360" w:lineRule="auto"/>
      <w:ind w:firstLineChars="177" w:firstLine="425"/>
      <w:jc w:val="left"/>
    </w:pPr>
    <w:rPr>
      <w:rFonts w:ascii="仿宋_GB2312" w:eastAsia="仿宋_GB2312" w:hAnsi="宋体" w:cs="宋体"/>
      <w:sz w:val="24"/>
    </w:rPr>
  </w:style>
  <w:style w:type="character" w:customStyle="1" w:styleId="Char1">
    <w:name w:val="样式 正文一 + 宋体 Char"/>
    <w:basedOn w:val="a0"/>
    <w:rsid w:val="00E23AC3"/>
    <w:rPr>
      <w:rFonts w:ascii="宋体" w:eastAsia="仿宋_GB2312" w:hAnsi="宋体"/>
      <w:kern w:val="2"/>
      <w:sz w:val="24"/>
      <w:szCs w:val="24"/>
      <w:lang w:val="en-US" w:eastAsia="zh-CN" w:bidi="ar-SA"/>
    </w:rPr>
  </w:style>
  <w:style w:type="table" w:styleId="ae">
    <w:name w:val="Table Grid"/>
    <w:basedOn w:val="a1"/>
    <w:rsid w:val="005878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文件_大标题 Char"/>
    <w:basedOn w:val="a0"/>
    <w:link w:val="af"/>
    <w:rsid w:val="00A807CE"/>
    <w:rPr>
      <w:rFonts w:ascii="仿宋_GB2312" w:eastAsia="仿宋_GB2312" w:hAnsi="Arial" w:cs="宋体"/>
      <w:b/>
      <w:bCs/>
      <w:kern w:val="2"/>
      <w:sz w:val="36"/>
    </w:rPr>
  </w:style>
  <w:style w:type="paragraph" w:customStyle="1" w:styleId="af">
    <w:name w:val="文件_大标题"/>
    <w:basedOn w:val="2"/>
    <w:link w:val="Char2"/>
    <w:rsid w:val="00A807CE"/>
    <w:pPr>
      <w:spacing w:line="413" w:lineRule="auto"/>
      <w:jc w:val="center"/>
    </w:pPr>
    <w:rPr>
      <w:rFonts w:ascii="仿宋_GB2312" w:eastAsia="仿宋_GB2312" w:hAnsi="Arial" w:cs="宋体"/>
      <w:sz w:val="36"/>
      <w:szCs w:val="20"/>
    </w:rPr>
  </w:style>
  <w:style w:type="character" w:customStyle="1" w:styleId="2Char">
    <w:name w:val="标题 2 Char"/>
    <w:basedOn w:val="a0"/>
    <w:link w:val="2"/>
    <w:semiHidden/>
    <w:rsid w:val="00A807CE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0">
    <w:name w:val="FollowedHyperlink"/>
    <w:basedOn w:val="a0"/>
    <w:rsid w:val="009B5114"/>
    <w:rPr>
      <w:color w:val="800080"/>
      <w:u w:val="single"/>
    </w:rPr>
  </w:style>
  <w:style w:type="paragraph" w:styleId="af1">
    <w:name w:val="endnote text"/>
    <w:basedOn w:val="a"/>
    <w:link w:val="Char3"/>
    <w:rsid w:val="003D7CF6"/>
    <w:pPr>
      <w:snapToGrid w:val="0"/>
      <w:jc w:val="left"/>
    </w:pPr>
  </w:style>
  <w:style w:type="character" w:customStyle="1" w:styleId="Char3">
    <w:name w:val="尾注文本 Char"/>
    <w:basedOn w:val="a0"/>
    <w:link w:val="af1"/>
    <w:rsid w:val="003D7CF6"/>
    <w:rPr>
      <w:kern w:val="2"/>
      <w:sz w:val="21"/>
      <w:szCs w:val="24"/>
    </w:rPr>
  </w:style>
  <w:style w:type="character" w:styleId="af2">
    <w:name w:val="endnote reference"/>
    <w:basedOn w:val="a0"/>
    <w:rsid w:val="003D7CF6"/>
    <w:rPr>
      <w:vertAlign w:val="superscript"/>
    </w:rPr>
  </w:style>
  <w:style w:type="paragraph" w:styleId="af3">
    <w:name w:val="Document Map"/>
    <w:basedOn w:val="a"/>
    <w:link w:val="Char4"/>
    <w:rsid w:val="003931B0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f3"/>
    <w:rsid w:val="003931B0"/>
    <w:rPr>
      <w:rFonts w:ascii="宋体"/>
      <w:kern w:val="2"/>
      <w:sz w:val="18"/>
      <w:szCs w:val="18"/>
    </w:rPr>
  </w:style>
  <w:style w:type="character" w:styleId="af4">
    <w:name w:val="annotation reference"/>
    <w:basedOn w:val="a0"/>
    <w:rsid w:val="00442DB2"/>
    <w:rPr>
      <w:sz w:val="21"/>
      <w:szCs w:val="21"/>
    </w:rPr>
  </w:style>
  <w:style w:type="paragraph" w:styleId="af5">
    <w:name w:val="annotation text"/>
    <w:basedOn w:val="a"/>
    <w:link w:val="Char5"/>
    <w:rsid w:val="00442DB2"/>
    <w:pPr>
      <w:jc w:val="left"/>
    </w:pPr>
  </w:style>
  <w:style w:type="character" w:customStyle="1" w:styleId="Char5">
    <w:name w:val="批注文字 Char"/>
    <w:basedOn w:val="a0"/>
    <w:link w:val="af5"/>
    <w:rsid w:val="00442DB2"/>
    <w:rPr>
      <w:kern w:val="2"/>
      <w:sz w:val="21"/>
      <w:szCs w:val="24"/>
    </w:rPr>
  </w:style>
  <w:style w:type="paragraph" w:styleId="af6">
    <w:name w:val="annotation subject"/>
    <w:basedOn w:val="af5"/>
    <w:next w:val="af5"/>
    <w:link w:val="Char6"/>
    <w:rsid w:val="00442DB2"/>
    <w:rPr>
      <w:b/>
      <w:bCs/>
    </w:rPr>
  </w:style>
  <w:style w:type="character" w:customStyle="1" w:styleId="Char6">
    <w:name w:val="批注主题 Char"/>
    <w:basedOn w:val="Char5"/>
    <w:link w:val="af6"/>
    <w:rsid w:val="00442DB2"/>
    <w:rPr>
      <w:b/>
      <w:bCs/>
    </w:rPr>
  </w:style>
  <w:style w:type="paragraph" w:styleId="af7">
    <w:name w:val="Date"/>
    <w:basedOn w:val="a"/>
    <w:next w:val="a"/>
    <w:link w:val="Char7"/>
    <w:rsid w:val="00862539"/>
    <w:pPr>
      <w:ind w:leftChars="2500" w:left="100"/>
    </w:pPr>
  </w:style>
  <w:style w:type="character" w:customStyle="1" w:styleId="Char7">
    <w:name w:val="日期 Char"/>
    <w:basedOn w:val="a0"/>
    <w:link w:val="af7"/>
    <w:rsid w:val="0086253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63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1771">
                      <w:marLeft w:val="2880"/>
                      <w:marRight w:val="0"/>
                      <w:marTop w:val="0"/>
                      <w:marBottom w:val="0"/>
                      <w:divBdr>
                        <w:top w:val="single" w:sz="4" w:space="0" w:color="CBC7B7"/>
                        <w:left w:val="single" w:sz="4" w:space="0" w:color="CBC7B7"/>
                        <w:bottom w:val="single" w:sz="4" w:space="0" w:color="CBC7B7"/>
                        <w:right w:val="single" w:sz="4" w:space="0" w:color="CBC7B7"/>
                      </w:divBdr>
                      <w:divsChild>
                        <w:div w:id="6346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7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7144">
                      <w:marLeft w:val="2880"/>
                      <w:marRight w:val="0"/>
                      <w:marTop w:val="0"/>
                      <w:marBottom w:val="0"/>
                      <w:divBdr>
                        <w:top w:val="single" w:sz="4" w:space="0" w:color="CBC7B7"/>
                        <w:left w:val="single" w:sz="4" w:space="0" w:color="CBC7B7"/>
                        <w:bottom w:val="single" w:sz="4" w:space="0" w:color="CBC7B7"/>
                        <w:right w:val="single" w:sz="4" w:space="0" w:color="CBC7B7"/>
                      </w:divBdr>
                      <w:divsChild>
                        <w:div w:id="16594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A9F8E22-521F-4F64-97F9-48B04BE6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3</Pages>
  <Words>164</Words>
  <Characters>938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/>
  <LinksUpToDate>false</LinksUpToDate>
  <CharactersWithSpaces>1100</CharactersWithSpaces>
  <SharedDoc>false</SharedDoc>
  <HLinks>
    <vt:vector size="30" baseType="variant">
      <vt:variant>
        <vt:i4>131170</vt:i4>
      </vt:variant>
      <vt:variant>
        <vt:i4>12</vt:i4>
      </vt:variant>
      <vt:variant>
        <vt:i4>0</vt:i4>
      </vt:variant>
      <vt:variant>
        <vt:i4>5</vt:i4>
      </vt:variant>
      <vt:variant>
        <vt:lpwstr>http://www.xnjd.com.cn/zs/IndexZS_index.action</vt:lpwstr>
      </vt:variant>
      <vt:variant>
        <vt:lpwstr/>
      </vt:variant>
      <vt:variant>
        <vt:i4>7667820</vt:i4>
      </vt:variant>
      <vt:variant>
        <vt:i4>9</vt:i4>
      </vt:variant>
      <vt:variant>
        <vt:i4>0</vt:i4>
      </vt:variant>
      <vt:variant>
        <vt:i4>5</vt:i4>
      </vt:variant>
      <vt:variant>
        <vt:lpwstr>http://yz.swjtu.edu.cn/</vt:lpwstr>
      </vt:variant>
      <vt:variant>
        <vt:lpwstr/>
      </vt:variant>
      <vt:variant>
        <vt:i4>1769561</vt:i4>
      </vt:variant>
      <vt:variant>
        <vt:i4>6</vt:i4>
      </vt:variant>
      <vt:variant>
        <vt:i4>0</vt:i4>
      </vt:variant>
      <vt:variant>
        <vt:i4>5</vt:i4>
      </vt:variant>
      <vt:variant>
        <vt:lpwstr>http://www.swjtu.edu.cn/</vt:lpwstr>
      </vt:variant>
      <vt:variant>
        <vt:lpwstr/>
      </vt:variant>
      <vt:variant>
        <vt:i4>6684695</vt:i4>
      </vt:variant>
      <vt:variant>
        <vt:i4>3</vt:i4>
      </vt:variant>
      <vt:variant>
        <vt:i4>0</vt:i4>
      </vt:variant>
      <vt:variant>
        <vt:i4>5</vt:i4>
      </vt:variant>
      <vt:variant>
        <vt:lpwstr>mailto:yzb@swjtu.edu.cn</vt:lpwstr>
      </vt:variant>
      <vt:variant>
        <vt:lpwstr/>
      </vt:variant>
      <vt:variant>
        <vt:i4>-1901590321</vt:i4>
      </vt:variant>
      <vt:variant>
        <vt:i4>0</vt:i4>
      </vt:variant>
      <vt:variant>
        <vt:i4>0</vt:i4>
      </vt:variant>
      <vt:variant>
        <vt:i4>5</vt:i4>
      </vt:variant>
      <vt:variant>
        <vt:lpwstr>mailto:电子稿发至yzb@swjtu.edu.cn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关于做好2011年博士研究生招生复试录取工作的通知</dc:title>
  <dc:subject/>
  <dc:creator>deii</dc:creator>
  <cp:keywords/>
  <dc:description/>
  <cp:lastModifiedBy>xnjd</cp:lastModifiedBy>
  <cp:revision>170</cp:revision>
  <cp:lastPrinted>2015-04-15T08:13:00Z</cp:lastPrinted>
  <dcterms:created xsi:type="dcterms:W3CDTF">2015-04-14T09:23:00Z</dcterms:created>
  <dcterms:modified xsi:type="dcterms:W3CDTF">2018-05-08T03:47:00Z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